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附件2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sz w:val="21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sz w:val="21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sz w:val="21"/>
        </w:rPr>
      </w:pPr>
      <w:r>
        <w:rPr>
          <w:rFonts w:hint="eastAsia" w:ascii="宋体" w:hAnsi="宋体"/>
          <w:b/>
          <w:sz w:val="21"/>
        </w:rPr>
        <w:t>企业报名表（机器人产业投资合作高峰论坛）</w:t>
      </w:r>
    </w:p>
    <w:tbl>
      <w:tblPr>
        <w:tblStyle w:val="3"/>
        <w:tblW w:w="9491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223"/>
        <w:gridCol w:w="2386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绍兴企业名称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参加人员及职务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联系方式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意向对接企业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2"/>
        <w:jc w:val="left"/>
        <w:rPr>
          <w:rFonts w:hint="eastAsia" w:ascii="宋体" w:hAnsi="宋体"/>
          <w:b/>
          <w:sz w:val="21"/>
        </w:rPr>
      </w:pPr>
    </w:p>
    <w:p>
      <w:pPr>
        <w:spacing w:line="360" w:lineRule="auto"/>
        <w:rPr>
          <w:rFonts w:hint="eastAsia" w:ascii="宋体" w:hAnsi="宋体"/>
          <w:sz w:val="21"/>
        </w:rPr>
      </w:pPr>
    </w:p>
    <w:p>
      <w:pPr>
        <w:spacing w:line="360" w:lineRule="auto"/>
        <w:rPr>
          <w:rFonts w:hint="eastAsia" w:ascii="宋体" w:hAnsi="宋体"/>
          <w:sz w:val="21"/>
        </w:rPr>
      </w:pPr>
    </w:p>
    <w:p>
      <w:pPr>
        <w:spacing w:beforeLines="0" w:afterLines="0" w:line="360" w:lineRule="auto"/>
        <w:jc w:val="left"/>
        <w:rPr>
          <w:rFonts w:hint="eastAsia" w:ascii="宋体" w:hAnsi="宋体"/>
          <w:b/>
          <w:sz w:val="21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BC6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2017-01-06T06:37:00Z</dcterms:created>
  <dc:creator>leno</dc:creator>
  <cp:lastModifiedBy>leno</cp:lastModifiedBy>
  <dcterms:modified xsi:type="dcterms:W3CDTF">2017-01-06T06:38:14Z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