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C1C" w:rsidRDefault="008A0C1C">
      <w:pPr>
        <w:spacing w:line="240" w:lineRule="atLeast"/>
        <w:jc w:val="center"/>
        <w:rPr>
          <w:rFonts w:ascii="华文中宋" w:eastAsia="华文中宋" w:hAnsi="华文中宋"/>
          <w:color w:val="FF0000"/>
          <w:w w:val="66"/>
          <w:sz w:val="36"/>
          <w:szCs w:val="36"/>
        </w:rPr>
      </w:pPr>
    </w:p>
    <w:p w:rsidR="008A0C1C" w:rsidRDefault="008A0C1C">
      <w:pPr>
        <w:spacing w:line="240" w:lineRule="atLeast"/>
        <w:jc w:val="center"/>
        <w:rPr>
          <w:rFonts w:ascii="华文中宋" w:eastAsia="华文中宋" w:hAnsi="华文中宋"/>
          <w:color w:val="FF0000"/>
          <w:w w:val="66"/>
          <w:sz w:val="36"/>
          <w:szCs w:val="36"/>
        </w:rPr>
      </w:pPr>
    </w:p>
    <w:p w:rsidR="008A0C1C" w:rsidRDefault="008A0C1C">
      <w:pPr>
        <w:spacing w:line="240" w:lineRule="atLeast"/>
        <w:jc w:val="center"/>
        <w:rPr>
          <w:rFonts w:ascii="华文中宋" w:eastAsia="华文中宋" w:hAnsi="华文中宋"/>
          <w:color w:val="FF0000"/>
          <w:w w:val="66"/>
          <w:sz w:val="36"/>
          <w:szCs w:val="36"/>
        </w:rPr>
      </w:pPr>
    </w:p>
    <w:p w:rsidR="008A0C1C" w:rsidRDefault="008A0C1C">
      <w:pPr>
        <w:spacing w:line="240" w:lineRule="atLeast"/>
        <w:jc w:val="center"/>
        <w:rPr>
          <w:rFonts w:ascii="华文中宋" w:eastAsia="华文中宋" w:hAnsi="华文中宋"/>
          <w:color w:val="FF0000"/>
          <w:w w:val="66"/>
          <w:sz w:val="36"/>
          <w:szCs w:val="36"/>
        </w:rPr>
      </w:pPr>
      <w:r w:rsidRPr="008A0C1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8pt;width:439.5pt;height:188.95pt;z-index:-4;mso-position-horizontal:center">
            <v:imagedata r:id="rId8" o:title=""/>
          </v:shape>
        </w:pict>
      </w:r>
    </w:p>
    <w:p w:rsidR="008A0C1C" w:rsidRDefault="008A0C1C">
      <w:pPr>
        <w:spacing w:line="240" w:lineRule="atLeast"/>
        <w:jc w:val="center"/>
        <w:rPr>
          <w:rFonts w:ascii="华文中宋" w:eastAsia="华文中宋" w:hAnsi="华文中宋"/>
          <w:color w:val="FF0000"/>
          <w:w w:val="66"/>
          <w:sz w:val="36"/>
          <w:szCs w:val="36"/>
        </w:rPr>
      </w:pPr>
    </w:p>
    <w:p w:rsidR="008A0C1C" w:rsidRDefault="008A0C1C">
      <w:pPr>
        <w:spacing w:line="240" w:lineRule="atLeast"/>
        <w:jc w:val="center"/>
        <w:rPr>
          <w:rFonts w:ascii="华文中宋" w:eastAsia="华文中宋" w:hAnsi="华文中宋"/>
          <w:color w:val="FF0000"/>
          <w:w w:val="66"/>
        </w:rPr>
      </w:pPr>
    </w:p>
    <w:p w:rsidR="008A0C1C" w:rsidRDefault="008A0C1C">
      <w:pPr>
        <w:spacing w:line="240" w:lineRule="atLeast"/>
        <w:jc w:val="center"/>
        <w:rPr>
          <w:rFonts w:ascii="华文中宋" w:eastAsia="华文中宋" w:hAnsi="华文中宋"/>
          <w:color w:val="FF0000"/>
          <w:w w:val="66"/>
        </w:rPr>
      </w:pPr>
    </w:p>
    <w:p w:rsidR="008A0C1C" w:rsidRDefault="008A0C1C">
      <w:pPr>
        <w:jc w:val="center"/>
        <w:rPr>
          <w:rFonts w:ascii="??_GB2312" w:cs="??_GB2312"/>
          <w:sz w:val="32"/>
          <w:szCs w:val="32"/>
        </w:rPr>
      </w:pPr>
    </w:p>
    <w:p w:rsidR="008A0C1C" w:rsidRDefault="008A0C1C">
      <w:pPr>
        <w:jc w:val="center"/>
        <w:rPr>
          <w:rFonts w:ascii="??_GB2312" w:cs="??_GB2312"/>
          <w:sz w:val="32"/>
          <w:szCs w:val="32"/>
        </w:rPr>
      </w:pPr>
    </w:p>
    <w:p w:rsidR="008A0C1C" w:rsidRDefault="001208AF">
      <w:pPr>
        <w:jc w:val="center"/>
        <w:rPr>
          <w:rFonts w:ascii="Times New Roman" w:eastAsia="仿宋_GB2312" w:hAnsi="Times New Roman"/>
          <w:color w:val="FF0000"/>
          <w:w w:val="66"/>
          <w:sz w:val="11"/>
          <w:szCs w:val="11"/>
        </w:rPr>
      </w:pPr>
      <w:r>
        <w:rPr>
          <w:rFonts w:ascii="Times New Roman" w:eastAsia="仿宋_GB2312" w:hAnsi="Times New Roman" w:hint="eastAsia"/>
          <w:sz w:val="32"/>
          <w:szCs w:val="32"/>
        </w:rPr>
        <w:t>绍市经信〔</w:t>
      </w:r>
      <w:r>
        <w:rPr>
          <w:rFonts w:ascii="Times New Roman" w:eastAsia="仿宋_GB2312" w:hAnsi="Times New Roman"/>
          <w:sz w:val="32"/>
          <w:szCs w:val="32"/>
        </w:rPr>
        <w:t>2018</w:t>
      </w:r>
      <w:r>
        <w:rPr>
          <w:rFonts w:ascii="Times New Roman" w:eastAsia="仿宋_GB2312" w:hAnsi="Times New Roman" w:hint="eastAsia"/>
          <w:sz w:val="32"/>
          <w:szCs w:val="32"/>
        </w:rPr>
        <w:t>〕</w:t>
      </w:r>
      <w:r>
        <w:rPr>
          <w:rFonts w:ascii="Times New Roman" w:eastAsia="仿宋_GB2312" w:hAnsi="Times New Roman"/>
          <w:sz w:val="32"/>
          <w:szCs w:val="32"/>
        </w:rPr>
        <w:t>88</w:t>
      </w:r>
      <w:r>
        <w:rPr>
          <w:rFonts w:ascii="Times New Roman" w:eastAsia="仿宋_GB2312" w:hAnsi="Times New Roman" w:hint="eastAsia"/>
          <w:sz w:val="32"/>
          <w:szCs w:val="32"/>
        </w:rPr>
        <w:t>号</w:t>
      </w:r>
    </w:p>
    <w:p w:rsidR="008A0C1C" w:rsidRDefault="008A0C1C">
      <w:pPr>
        <w:spacing w:line="700" w:lineRule="exact"/>
        <w:jc w:val="center"/>
        <w:rPr>
          <w:rFonts w:ascii="宋体" w:cs="宋体"/>
          <w:b/>
          <w:sz w:val="44"/>
          <w:szCs w:val="44"/>
        </w:rPr>
      </w:pPr>
    </w:p>
    <w:p w:rsidR="008A0C1C" w:rsidRDefault="001208AF">
      <w:pPr>
        <w:spacing w:line="500" w:lineRule="exact"/>
        <w:jc w:val="left"/>
        <w:rPr>
          <w:rFonts w:ascii="方正小标宋简体" w:eastAsia="方正小标宋简体" w:cs="宋体"/>
          <w:spacing w:val="-17"/>
          <w:sz w:val="44"/>
          <w:szCs w:val="44"/>
        </w:rPr>
      </w:pPr>
      <w:r>
        <w:rPr>
          <w:rFonts w:ascii="方正小标宋简体" w:eastAsia="方正小标宋简体" w:cs="宋体" w:hint="eastAsia"/>
          <w:spacing w:val="-17"/>
          <w:sz w:val="44"/>
          <w:szCs w:val="44"/>
        </w:rPr>
        <w:t>中共绍兴市委人才办</w:t>
      </w:r>
      <w:r>
        <w:rPr>
          <w:rFonts w:ascii="方正小标宋简体" w:eastAsia="方正小标宋简体" w:cs="宋体"/>
          <w:spacing w:val="-17"/>
          <w:sz w:val="44"/>
          <w:szCs w:val="44"/>
        </w:rPr>
        <w:t xml:space="preserve"> </w:t>
      </w:r>
      <w:r>
        <w:rPr>
          <w:rFonts w:ascii="方正小标宋简体" w:eastAsia="方正小标宋简体" w:cs="宋体" w:hint="eastAsia"/>
          <w:spacing w:val="-17"/>
          <w:sz w:val="44"/>
          <w:szCs w:val="44"/>
        </w:rPr>
        <w:t>绍兴市经济和信息化委员会</w:t>
      </w:r>
    </w:p>
    <w:p w:rsidR="008A0C1C" w:rsidRDefault="001208AF">
      <w:pPr>
        <w:spacing w:line="500" w:lineRule="exact"/>
        <w:jc w:val="center"/>
        <w:rPr>
          <w:rFonts w:ascii="方正小标宋简体" w:eastAsia="方正小标宋简体" w:cs="宋体"/>
          <w:color w:val="000000"/>
          <w:sz w:val="44"/>
          <w:szCs w:val="44"/>
        </w:rPr>
      </w:pPr>
      <w:r>
        <w:rPr>
          <w:rFonts w:ascii="方正小标宋简体" w:eastAsia="方正小标宋简体" w:hAnsi="宋体" w:cs="宋体" w:hint="eastAsia"/>
          <w:color w:val="000000"/>
          <w:sz w:val="44"/>
          <w:szCs w:val="44"/>
        </w:rPr>
        <w:t>关于印发《绍兴市深化企业家素质提升三年</w:t>
      </w:r>
    </w:p>
    <w:p w:rsidR="008A0C1C" w:rsidRDefault="001208AF">
      <w:pPr>
        <w:spacing w:line="500" w:lineRule="exact"/>
        <w:jc w:val="center"/>
        <w:rPr>
          <w:rFonts w:ascii="方正小标宋简体" w:eastAsia="方正小标宋简体" w:cs="宋体"/>
          <w:color w:val="000000"/>
          <w:sz w:val="44"/>
          <w:szCs w:val="44"/>
        </w:rPr>
      </w:pPr>
      <w:r>
        <w:rPr>
          <w:rFonts w:ascii="方正小标宋简体" w:eastAsia="方正小标宋简体" w:hAnsi="宋体" w:cs="宋体" w:hint="eastAsia"/>
          <w:color w:val="000000"/>
          <w:sz w:val="44"/>
          <w:szCs w:val="44"/>
        </w:rPr>
        <w:t>行动计划》的通知</w:t>
      </w:r>
    </w:p>
    <w:p w:rsidR="008A0C1C" w:rsidRDefault="008A0C1C">
      <w:pPr>
        <w:spacing w:line="500" w:lineRule="exact"/>
        <w:jc w:val="center"/>
        <w:rPr>
          <w:rFonts w:ascii="仿宋_GB2312" w:eastAsia="仿宋_GB2312" w:cs="宋体"/>
          <w:b/>
          <w:color w:val="000000"/>
          <w:sz w:val="44"/>
          <w:szCs w:val="44"/>
        </w:rPr>
      </w:pPr>
    </w:p>
    <w:p w:rsidR="008A0C1C" w:rsidRDefault="001208AF">
      <w:pPr>
        <w:spacing w:line="500" w:lineRule="exact"/>
        <w:rPr>
          <w:rFonts w:ascii="仿宋_GB2312" w:eastAsia="仿宋_GB2312" w:hAnsi="宋体" w:cs="宋体"/>
          <w:color w:val="000000"/>
          <w:sz w:val="32"/>
          <w:szCs w:val="32"/>
        </w:rPr>
      </w:pPr>
      <w:r>
        <w:rPr>
          <w:rFonts w:ascii="仿宋_GB2312" w:eastAsia="仿宋_GB2312" w:hAnsi="宋体" w:cs="宋体" w:hint="eastAsia"/>
          <w:color w:val="000000"/>
          <w:sz w:val="32"/>
          <w:szCs w:val="32"/>
        </w:rPr>
        <w:t>市级有关部门（单位）：</w:t>
      </w:r>
    </w:p>
    <w:p w:rsidR="008A0C1C" w:rsidRDefault="001208AF">
      <w:pPr>
        <w:spacing w:line="500" w:lineRule="exact"/>
        <w:ind w:firstLine="643"/>
        <w:jc w:val="left"/>
        <w:rPr>
          <w:rFonts w:ascii="仿宋_GB2312" w:eastAsia="仿宋_GB2312"/>
          <w:sz w:val="32"/>
          <w:szCs w:val="32"/>
        </w:rPr>
      </w:pPr>
      <w:r>
        <w:rPr>
          <w:rFonts w:ascii="仿宋_GB2312" w:eastAsia="仿宋_GB2312" w:hAnsi="宋体" w:cs="宋体" w:hint="eastAsia"/>
          <w:color w:val="000000"/>
          <w:sz w:val="32"/>
          <w:szCs w:val="32"/>
        </w:rPr>
        <w:t>根据中共绍兴市委、市政府《关于印发高水平建设人才强市三年行动计划的通知》（绍市委发〔</w:t>
      </w:r>
      <w:r>
        <w:rPr>
          <w:rFonts w:ascii="仿宋_GB2312" w:eastAsia="仿宋_GB2312" w:hAnsi="宋体" w:cs="宋体"/>
          <w:color w:val="000000"/>
          <w:sz w:val="32"/>
          <w:szCs w:val="32"/>
        </w:rPr>
        <w:t>2017</w:t>
      </w:r>
      <w:r>
        <w:rPr>
          <w:rFonts w:ascii="仿宋_GB2312" w:eastAsia="仿宋_GB2312" w:hAnsi="宋体" w:cs="宋体" w:hint="eastAsia"/>
          <w:color w:val="000000"/>
          <w:sz w:val="32"/>
          <w:szCs w:val="32"/>
        </w:rPr>
        <w:t>〕</w:t>
      </w:r>
      <w:r>
        <w:rPr>
          <w:rFonts w:ascii="仿宋_GB2312" w:eastAsia="仿宋_GB2312" w:hAnsi="宋体" w:cs="宋体"/>
          <w:color w:val="000000"/>
          <w:sz w:val="32"/>
          <w:szCs w:val="32"/>
        </w:rPr>
        <w:t>106</w:t>
      </w:r>
      <w:r>
        <w:rPr>
          <w:rFonts w:ascii="仿宋_GB2312" w:eastAsia="仿宋_GB2312" w:hAnsi="宋体" w:cs="宋体" w:hint="eastAsia"/>
          <w:color w:val="000000"/>
          <w:sz w:val="32"/>
          <w:szCs w:val="32"/>
        </w:rPr>
        <w:t>号）精神以及《</w:t>
      </w:r>
      <w:r>
        <w:rPr>
          <w:rFonts w:ascii="仿宋_GB2312" w:eastAsia="仿宋_GB2312" w:hAnsi="宋体" w:cs="宋体"/>
          <w:color w:val="000000"/>
          <w:sz w:val="32"/>
          <w:szCs w:val="32"/>
        </w:rPr>
        <w:t>2018</w:t>
      </w:r>
      <w:r>
        <w:rPr>
          <w:rFonts w:ascii="仿宋_GB2312" w:eastAsia="仿宋_GB2312" w:hAnsi="宋体" w:cs="宋体" w:hint="eastAsia"/>
          <w:color w:val="000000"/>
          <w:sz w:val="32"/>
          <w:szCs w:val="32"/>
        </w:rPr>
        <w:t>年全市人才工作要点》（绍市委办发〔</w:t>
      </w:r>
      <w:r>
        <w:rPr>
          <w:rFonts w:ascii="仿宋_GB2312" w:eastAsia="仿宋_GB2312" w:hAnsi="宋体" w:cs="宋体"/>
          <w:color w:val="000000"/>
          <w:sz w:val="32"/>
          <w:szCs w:val="32"/>
        </w:rPr>
        <w:t>2018</w:t>
      </w:r>
      <w:r>
        <w:rPr>
          <w:rFonts w:ascii="仿宋_GB2312" w:eastAsia="仿宋_GB2312" w:hAnsi="宋体" w:cs="宋体" w:hint="eastAsia"/>
          <w:color w:val="000000"/>
          <w:sz w:val="32"/>
          <w:szCs w:val="32"/>
        </w:rPr>
        <w:t>〕</w:t>
      </w:r>
      <w:r>
        <w:rPr>
          <w:rFonts w:ascii="仿宋_GB2312" w:eastAsia="仿宋_GB2312" w:hAnsi="宋体" w:cs="宋体"/>
          <w:color w:val="000000"/>
          <w:sz w:val="32"/>
          <w:szCs w:val="32"/>
        </w:rPr>
        <w:t>4</w:t>
      </w:r>
      <w:r>
        <w:rPr>
          <w:rFonts w:ascii="仿宋_GB2312" w:eastAsia="仿宋_GB2312" w:hAnsi="宋体" w:cs="宋体" w:hint="eastAsia"/>
          <w:color w:val="000000"/>
          <w:sz w:val="32"/>
          <w:szCs w:val="32"/>
        </w:rPr>
        <w:t>号）要求</w:t>
      </w:r>
      <w:r>
        <w:rPr>
          <w:rFonts w:ascii="仿宋_GB2312" w:eastAsia="仿宋_GB2312" w:hAnsi="宋体" w:cs="宋体" w:hint="eastAsia"/>
          <w:sz w:val="32"/>
          <w:szCs w:val="32"/>
        </w:rPr>
        <w:t>，市委人才办会同市经信委制定了《绍兴市深化企业家素质提升三年行动计划》，现予以印发实施，请结合实际抓好落实。</w:t>
      </w:r>
    </w:p>
    <w:p w:rsidR="008A0C1C" w:rsidRDefault="008A0C1C">
      <w:pPr>
        <w:spacing w:line="500" w:lineRule="exact"/>
        <w:ind w:firstLine="643"/>
        <w:jc w:val="left"/>
        <w:rPr>
          <w:rFonts w:ascii="仿宋_GB2312" w:eastAsia="仿宋_GB2312"/>
          <w:sz w:val="32"/>
          <w:szCs w:val="32"/>
        </w:rPr>
      </w:pPr>
    </w:p>
    <w:p w:rsidR="008A0C1C" w:rsidRDefault="001208AF">
      <w:pPr>
        <w:spacing w:line="500" w:lineRule="exact"/>
        <w:jc w:val="center"/>
        <w:rPr>
          <w:rFonts w:ascii="仿宋_GB2312" w:eastAsia="仿宋_GB2312" w:hAnsi="宋体" w:cs="宋体"/>
          <w:spacing w:val="-14"/>
          <w:w w:val="90"/>
          <w:sz w:val="32"/>
          <w:szCs w:val="32"/>
        </w:rPr>
      </w:pPr>
      <w:r>
        <w:rPr>
          <w:rFonts w:ascii="仿宋_GB2312" w:eastAsia="仿宋_GB2312" w:hAnsi="宋体" w:cs="宋体" w:hint="eastAsia"/>
          <w:spacing w:val="-14"/>
          <w:w w:val="90"/>
          <w:sz w:val="32"/>
          <w:szCs w:val="32"/>
        </w:rPr>
        <w:t>中共绍兴市委人才工作领导小组办公室</w:t>
      </w:r>
      <w:r>
        <w:rPr>
          <w:rFonts w:ascii="仿宋_GB2312" w:eastAsia="仿宋_GB2312" w:hAnsi="宋体" w:cs="宋体"/>
          <w:spacing w:val="-14"/>
          <w:w w:val="90"/>
          <w:sz w:val="32"/>
          <w:szCs w:val="32"/>
        </w:rPr>
        <w:t xml:space="preserve">      </w:t>
      </w:r>
      <w:r>
        <w:rPr>
          <w:rFonts w:ascii="仿宋_GB2312" w:eastAsia="仿宋_GB2312" w:hAnsi="宋体" w:cs="宋体" w:hint="eastAsia"/>
          <w:spacing w:val="-14"/>
          <w:w w:val="90"/>
          <w:sz w:val="32"/>
          <w:szCs w:val="32"/>
        </w:rPr>
        <w:t>绍兴市经济和信息化委员会</w:t>
      </w:r>
    </w:p>
    <w:p w:rsidR="008A0C1C" w:rsidRDefault="001208AF">
      <w:pPr>
        <w:spacing w:line="500" w:lineRule="exact"/>
        <w:rPr>
          <w:rFonts w:ascii="仿宋_GB2312" w:eastAsia="仿宋_GB2312" w:hAnsi="宋体" w:cs="宋体"/>
          <w:sz w:val="32"/>
          <w:szCs w:val="32"/>
        </w:rPr>
      </w:pPr>
      <w:r>
        <w:rPr>
          <w:rFonts w:ascii="仿宋_GB2312" w:eastAsia="仿宋_GB2312"/>
          <w:sz w:val="32"/>
          <w:szCs w:val="32"/>
        </w:rPr>
        <w:t xml:space="preserve">                                    </w:t>
      </w:r>
      <w:r>
        <w:rPr>
          <w:rFonts w:ascii="仿宋_GB2312" w:eastAsia="仿宋_GB2312" w:hAnsi="宋体" w:cs="宋体"/>
          <w:sz w:val="32"/>
          <w:szCs w:val="32"/>
        </w:rPr>
        <w:t>2018</w:t>
      </w:r>
      <w:r>
        <w:rPr>
          <w:rFonts w:ascii="仿宋_GB2312" w:eastAsia="仿宋_GB2312" w:hAnsi="宋体" w:cs="宋体" w:hint="eastAsia"/>
          <w:sz w:val="32"/>
          <w:szCs w:val="32"/>
        </w:rPr>
        <w:t>年</w:t>
      </w:r>
      <w:r>
        <w:rPr>
          <w:rFonts w:ascii="仿宋_GB2312" w:eastAsia="仿宋_GB2312" w:hAnsi="宋体" w:cs="宋体"/>
          <w:sz w:val="32"/>
          <w:szCs w:val="32"/>
        </w:rPr>
        <w:t>7</w:t>
      </w:r>
      <w:r>
        <w:rPr>
          <w:rFonts w:ascii="仿宋_GB2312" w:eastAsia="仿宋_GB2312" w:hAnsi="宋体" w:cs="宋体" w:hint="eastAsia"/>
          <w:sz w:val="32"/>
          <w:szCs w:val="32"/>
        </w:rPr>
        <w:t>月</w:t>
      </w:r>
      <w:r>
        <w:rPr>
          <w:rFonts w:ascii="仿宋_GB2312" w:eastAsia="仿宋_GB2312" w:hAnsi="宋体" w:cs="宋体"/>
          <w:sz w:val="32"/>
          <w:szCs w:val="32"/>
        </w:rPr>
        <w:t>5</w:t>
      </w:r>
      <w:r>
        <w:rPr>
          <w:rFonts w:ascii="仿宋_GB2312" w:eastAsia="仿宋_GB2312" w:hAnsi="宋体" w:cs="宋体" w:hint="eastAsia"/>
          <w:sz w:val="32"/>
          <w:szCs w:val="32"/>
        </w:rPr>
        <w:t>日</w:t>
      </w:r>
    </w:p>
    <w:p w:rsidR="008A0C1C" w:rsidRDefault="001208AF">
      <w:pPr>
        <w:spacing w:line="500" w:lineRule="exact"/>
        <w:jc w:val="center"/>
        <w:rPr>
          <w:rFonts w:ascii="仿宋_GB2312" w:eastAsia="仿宋_GB2312" w:hAnsi="宋体" w:cs="宋体"/>
          <w:b/>
          <w:sz w:val="44"/>
          <w:szCs w:val="44"/>
        </w:rPr>
      </w:pPr>
      <w:r>
        <w:rPr>
          <w:rFonts w:ascii="仿宋_GB2312" w:eastAsia="仿宋_GB2312" w:hAnsi="宋体" w:cs="宋体"/>
          <w:b/>
          <w:sz w:val="44"/>
          <w:szCs w:val="44"/>
        </w:rPr>
        <w:br w:type="page"/>
      </w:r>
    </w:p>
    <w:p w:rsidR="008A0C1C" w:rsidRDefault="001208AF">
      <w:pPr>
        <w:spacing w:line="580" w:lineRule="exact"/>
        <w:jc w:val="center"/>
        <w:rPr>
          <w:rFonts w:ascii="方正小标宋简体" w:eastAsia="方正小标宋简体" w:cs="宋体"/>
          <w:sz w:val="44"/>
          <w:szCs w:val="44"/>
        </w:rPr>
      </w:pPr>
      <w:r>
        <w:rPr>
          <w:rFonts w:ascii="方正小标宋简体" w:eastAsia="方正小标宋简体" w:hAnsi="宋体" w:cs="宋体" w:hint="eastAsia"/>
          <w:sz w:val="44"/>
          <w:szCs w:val="44"/>
        </w:rPr>
        <w:t>绍兴市深化企业家素质提升三年行动计划</w:t>
      </w:r>
    </w:p>
    <w:p w:rsidR="008A0C1C" w:rsidRDefault="008A0C1C">
      <w:pPr>
        <w:spacing w:line="580" w:lineRule="exact"/>
        <w:rPr>
          <w:rFonts w:ascii="仿宋_GB2312" w:eastAsia="仿宋_GB2312" w:hAnsi="仿宋"/>
          <w:sz w:val="32"/>
          <w:szCs w:val="32"/>
        </w:rPr>
      </w:pPr>
    </w:p>
    <w:p w:rsidR="008A0C1C" w:rsidRDefault="001208A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为全面提升企业家综合素质，营造企业家健康成长环境，弘扬优秀企业家精神，增强企业核心竞争力，推动经济高质量发展，</w:t>
      </w:r>
      <w:r>
        <w:rPr>
          <w:rFonts w:ascii="仿宋_GB2312" w:eastAsia="仿宋_GB2312" w:hAnsi="宋体" w:cs="宋体" w:hint="eastAsia"/>
          <w:sz w:val="32"/>
          <w:szCs w:val="32"/>
        </w:rPr>
        <w:t>根据中共绍兴市委、市政府《关于印发高水平建设人才强市三年行动计划的通知》（绍市委发〔</w:t>
      </w:r>
      <w:r>
        <w:rPr>
          <w:rFonts w:ascii="仿宋_GB2312" w:eastAsia="仿宋_GB2312" w:hAnsi="宋体" w:cs="宋体"/>
          <w:sz w:val="32"/>
          <w:szCs w:val="32"/>
        </w:rPr>
        <w:t>2017</w:t>
      </w:r>
      <w:r>
        <w:rPr>
          <w:rFonts w:ascii="仿宋_GB2312" w:eastAsia="仿宋_GB2312" w:hAnsi="宋体" w:cs="宋体" w:hint="eastAsia"/>
          <w:sz w:val="32"/>
          <w:szCs w:val="32"/>
        </w:rPr>
        <w:t>〕</w:t>
      </w:r>
      <w:r>
        <w:rPr>
          <w:rFonts w:ascii="仿宋_GB2312" w:eastAsia="仿宋_GB2312" w:hAnsi="宋体" w:cs="宋体"/>
          <w:sz w:val="32"/>
          <w:szCs w:val="32"/>
        </w:rPr>
        <w:t>106</w:t>
      </w:r>
      <w:r>
        <w:rPr>
          <w:rFonts w:ascii="仿宋_GB2312" w:eastAsia="仿宋_GB2312" w:hAnsi="宋体" w:cs="宋体" w:hint="eastAsia"/>
          <w:sz w:val="32"/>
          <w:szCs w:val="32"/>
        </w:rPr>
        <w:t>号）精神</w:t>
      </w:r>
      <w:r>
        <w:rPr>
          <w:rFonts w:ascii="仿宋_GB2312" w:eastAsia="仿宋_GB2312" w:hAnsi="仿宋" w:hint="eastAsia"/>
          <w:sz w:val="32"/>
          <w:szCs w:val="32"/>
        </w:rPr>
        <w:t>，特制订本行动计划。</w:t>
      </w:r>
    </w:p>
    <w:p w:rsidR="008A0C1C" w:rsidRDefault="001208AF">
      <w:pPr>
        <w:spacing w:line="580" w:lineRule="exact"/>
        <w:ind w:firstLineChars="200" w:firstLine="640"/>
        <w:rPr>
          <w:rFonts w:ascii="黑体" w:eastAsia="黑体" w:hAnsi="黑体" w:cs="仿宋"/>
          <w:sz w:val="32"/>
          <w:szCs w:val="32"/>
        </w:rPr>
      </w:pPr>
      <w:r>
        <w:rPr>
          <w:rFonts w:ascii="黑体" w:eastAsia="黑体" w:hAnsi="黑体" w:cs="仿宋" w:hint="eastAsia"/>
          <w:sz w:val="32"/>
          <w:szCs w:val="32"/>
        </w:rPr>
        <w:t>一、总体要求</w:t>
      </w:r>
    </w:p>
    <w:p w:rsidR="008A0C1C" w:rsidRDefault="001208AF" w:rsidP="00F60600">
      <w:pPr>
        <w:spacing w:line="580" w:lineRule="exact"/>
        <w:ind w:firstLineChars="200" w:firstLine="640"/>
        <w:rPr>
          <w:rFonts w:ascii="仿宋_GB2312" w:eastAsia="仿宋_GB2312" w:hAnsi="仿宋"/>
          <w:sz w:val="32"/>
          <w:szCs w:val="32"/>
        </w:rPr>
      </w:pPr>
      <w:r>
        <w:rPr>
          <w:rFonts w:ascii="楷体_GB2312" w:eastAsia="楷体_GB2312" w:hAnsi="华文楷体" w:cs="华文楷体" w:hint="eastAsia"/>
          <w:b/>
          <w:bCs/>
          <w:sz w:val="32"/>
          <w:szCs w:val="32"/>
        </w:rPr>
        <w:t>（一）指导思想。</w:t>
      </w:r>
      <w:r>
        <w:rPr>
          <w:rFonts w:ascii="仿宋_GB2312" w:eastAsia="仿宋_GB2312" w:hAnsi="仿宋" w:hint="eastAsia"/>
          <w:sz w:val="32"/>
          <w:szCs w:val="32"/>
        </w:rPr>
        <w:t>深入学习贯彻落实党的十九大精神，以习近平新时代中国特色社会主义思想为指导，主动融入“一带一路”、长江经济带、“大湾区大通道大花园大都市区建设”、“杭州</w:t>
      </w:r>
      <w:r>
        <w:rPr>
          <w:rFonts w:ascii="仿宋_GB2312" w:eastAsia="仿宋_GB2312" w:hAnsi="仿宋"/>
          <w:sz w:val="32"/>
          <w:szCs w:val="32"/>
        </w:rPr>
        <w:t>-</w:t>
      </w:r>
      <w:r>
        <w:rPr>
          <w:rFonts w:ascii="仿宋_GB2312" w:eastAsia="仿宋_GB2312" w:hAnsi="仿宋" w:hint="eastAsia"/>
          <w:sz w:val="32"/>
          <w:szCs w:val="32"/>
        </w:rPr>
        <w:t>宁波一体化发展”等重大战略，以提高企业家综合素质为核心，以培养造就优秀企业家和高素质职业经理人为重点，广泛开展分层次、宽领域、多形式的培训，全方位提升企业家政治辨别力、创新发展力、团队凝聚力、交接传承力和行业影响力，为推进绍兴现代化产业体系建设和经济高质量发展提供坚实的人才保障。</w:t>
      </w:r>
      <w:r>
        <w:rPr>
          <w:rFonts w:ascii="仿宋_GB2312" w:eastAsia="仿宋_GB2312" w:hAnsi="仿宋"/>
          <w:sz w:val="32"/>
          <w:szCs w:val="32"/>
        </w:rPr>
        <w:t> </w:t>
      </w:r>
    </w:p>
    <w:p w:rsidR="008A0C1C" w:rsidRDefault="001208AF" w:rsidP="00F60600">
      <w:pPr>
        <w:spacing w:line="580" w:lineRule="exact"/>
        <w:ind w:firstLineChars="200" w:firstLine="640"/>
        <w:rPr>
          <w:rFonts w:ascii="仿宋_GB2312" w:eastAsia="仿宋_GB2312" w:hAnsi="仿宋"/>
          <w:sz w:val="32"/>
          <w:szCs w:val="32"/>
        </w:rPr>
      </w:pPr>
      <w:r>
        <w:rPr>
          <w:rFonts w:ascii="楷体_GB2312" w:eastAsia="楷体_GB2312" w:hAnsi="华文楷体" w:cs="华文楷体" w:hint="eastAsia"/>
          <w:b/>
          <w:bCs/>
          <w:sz w:val="32"/>
          <w:szCs w:val="32"/>
        </w:rPr>
        <w:t>（二）目标任务。</w:t>
      </w:r>
      <w:r>
        <w:rPr>
          <w:rFonts w:ascii="仿宋_GB2312" w:eastAsia="仿宋_GB2312" w:hAnsi="仿宋"/>
          <w:sz w:val="32"/>
          <w:szCs w:val="32"/>
        </w:rPr>
        <w:t>2018</w:t>
      </w:r>
      <w:r>
        <w:rPr>
          <w:rFonts w:ascii="仿宋_GB2312" w:eastAsia="仿宋_GB2312" w:hAnsi="仿宋" w:hint="eastAsia"/>
          <w:sz w:val="32"/>
          <w:szCs w:val="32"/>
        </w:rPr>
        <w:t>年至</w:t>
      </w:r>
      <w:r>
        <w:rPr>
          <w:rFonts w:ascii="仿宋_GB2312" w:eastAsia="仿宋_GB2312" w:hAnsi="仿宋"/>
          <w:sz w:val="32"/>
          <w:szCs w:val="32"/>
        </w:rPr>
        <w:t>2020</w:t>
      </w:r>
      <w:r>
        <w:rPr>
          <w:rFonts w:ascii="仿宋_GB2312" w:eastAsia="仿宋_GB2312" w:hAnsi="仿宋" w:hint="eastAsia"/>
          <w:sz w:val="32"/>
          <w:szCs w:val="32"/>
        </w:rPr>
        <w:t>年，对全市规上企业经营者开展普遍轮训，全市力争培养优秀领军型企业家</w:t>
      </w:r>
      <w:r>
        <w:rPr>
          <w:rFonts w:ascii="仿宋_GB2312" w:eastAsia="仿宋_GB2312" w:hAnsi="仿宋"/>
          <w:sz w:val="32"/>
          <w:szCs w:val="32"/>
        </w:rPr>
        <w:t>1000</w:t>
      </w:r>
      <w:r>
        <w:rPr>
          <w:rFonts w:ascii="仿宋_GB2312" w:eastAsia="仿宋_GB2312" w:hAnsi="仿宋" w:hint="eastAsia"/>
          <w:sz w:val="32"/>
          <w:szCs w:val="32"/>
        </w:rPr>
        <w:t>名，具有国际眼光和创新思维的创新型企业家</w:t>
      </w:r>
      <w:r>
        <w:rPr>
          <w:rFonts w:ascii="仿宋_GB2312" w:eastAsia="仿宋_GB2312" w:hAnsi="仿宋"/>
          <w:sz w:val="32"/>
          <w:szCs w:val="32"/>
        </w:rPr>
        <w:t>300</w:t>
      </w:r>
      <w:r>
        <w:rPr>
          <w:rFonts w:ascii="仿宋_GB2312" w:eastAsia="仿宋_GB2312" w:hAnsi="仿宋" w:hint="eastAsia"/>
          <w:sz w:val="32"/>
          <w:szCs w:val="32"/>
        </w:rPr>
        <w:t>名，具有现代化经济管理知识和丰富实战经验的创业型企业家</w:t>
      </w:r>
      <w:r>
        <w:rPr>
          <w:rFonts w:ascii="仿宋_GB2312" w:eastAsia="仿宋_GB2312" w:hAnsi="仿宋"/>
          <w:sz w:val="32"/>
          <w:szCs w:val="32"/>
        </w:rPr>
        <w:t>300</w:t>
      </w:r>
      <w:r>
        <w:rPr>
          <w:rFonts w:ascii="仿宋_GB2312" w:eastAsia="仿宋_GB2312" w:hAnsi="仿宋" w:hint="eastAsia"/>
          <w:sz w:val="32"/>
          <w:szCs w:val="32"/>
        </w:rPr>
        <w:t>名，具有“新四千</w:t>
      </w:r>
      <w:r>
        <w:rPr>
          <w:rFonts w:ascii="仿宋_GB2312" w:eastAsia="仿宋_GB2312" w:hAnsi="仿宋" w:hint="eastAsia"/>
          <w:sz w:val="32"/>
          <w:szCs w:val="32"/>
        </w:rPr>
        <w:lastRenderedPageBreak/>
        <w:t>精神”的传承型企业家</w:t>
      </w:r>
      <w:r>
        <w:rPr>
          <w:rFonts w:ascii="仿宋_GB2312" w:eastAsia="仿宋_GB2312" w:hAnsi="仿宋"/>
          <w:sz w:val="32"/>
          <w:szCs w:val="32"/>
        </w:rPr>
        <w:t>300</w:t>
      </w:r>
      <w:r>
        <w:rPr>
          <w:rFonts w:ascii="仿宋_GB2312" w:eastAsia="仿宋_GB2312" w:hAnsi="仿宋" w:hint="eastAsia"/>
          <w:sz w:val="32"/>
          <w:szCs w:val="32"/>
        </w:rPr>
        <w:t>名，具有较高职业素质和“工匠”精神的成长型高级经营管理人才</w:t>
      </w:r>
      <w:r>
        <w:rPr>
          <w:rFonts w:ascii="仿宋_GB2312" w:eastAsia="仿宋_GB2312" w:hAnsi="仿宋"/>
          <w:sz w:val="32"/>
          <w:szCs w:val="32"/>
        </w:rPr>
        <w:t>5000</w:t>
      </w:r>
      <w:r>
        <w:rPr>
          <w:rFonts w:ascii="仿宋_GB2312" w:eastAsia="仿宋_GB2312" w:hAnsi="仿宋" w:hint="eastAsia"/>
          <w:sz w:val="32"/>
          <w:szCs w:val="32"/>
        </w:rPr>
        <w:t>名，着力优化企业家人才结构，全面提升企业家综合素质，引领推动经济高质量发展。</w:t>
      </w:r>
    </w:p>
    <w:p w:rsidR="008A0C1C" w:rsidRDefault="001208AF">
      <w:pPr>
        <w:numPr>
          <w:ilvl w:val="0"/>
          <w:numId w:val="1"/>
        </w:num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主要举措</w:t>
      </w:r>
    </w:p>
    <w:p w:rsidR="008A0C1C" w:rsidRDefault="001208AF" w:rsidP="00F60600">
      <w:pPr>
        <w:spacing w:line="580" w:lineRule="exact"/>
        <w:ind w:firstLineChars="200" w:firstLine="640"/>
        <w:rPr>
          <w:rFonts w:ascii="仿宋_GB2312" w:eastAsia="仿宋_GB2312" w:hAnsi="仿宋"/>
          <w:sz w:val="32"/>
          <w:szCs w:val="32"/>
        </w:rPr>
      </w:pPr>
      <w:r>
        <w:rPr>
          <w:rFonts w:ascii="楷体_GB2312" w:eastAsia="楷体_GB2312" w:hAnsi="华文楷体" w:cs="华文楷体" w:hint="eastAsia"/>
          <w:b/>
          <w:bCs/>
          <w:sz w:val="32"/>
          <w:szCs w:val="32"/>
        </w:rPr>
        <w:t>（一）实施引航计划，提升企业家政治辨别力。</w:t>
      </w:r>
      <w:r>
        <w:rPr>
          <w:rFonts w:ascii="仿宋_GB2312" w:eastAsia="仿宋_GB2312" w:hAnsi="仿宋" w:hint="eastAsia"/>
          <w:sz w:val="32"/>
          <w:szCs w:val="32"/>
        </w:rPr>
        <w:t>加强企业党建，夯实党建基础，注重发挥党员在企业经营发展和人才队伍建设中的先锋模范作用。</w:t>
      </w:r>
    </w:p>
    <w:p w:rsidR="008A0C1C" w:rsidRDefault="001208AF">
      <w:pPr>
        <w:spacing w:line="580" w:lineRule="exact"/>
        <w:ind w:firstLineChars="200" w:firstLine="643"/>
        <w:rPr>
          <w:rFonts w:ascii="仿宋_GB2312" w:eastAsia="仿宋_GB2312" w:hAnsi="仿宋"/>
          <w:sz w:val="32"/>
          <w:szCs w:val="32"/>
        </w:rPr>
      </w:pPr>
      <w:r>
        <w:rPr>
          <w:rFonts w:ascii="仿宋_GB2312" w:eastAsia="仿宋_GB2312" w:hAnsi="华文楷体" w:cs="华文楷体"/>
          <w:b/>
          <w:sz w:val="32"/>
          <w:szCs w:val="32"/>
        </w:rPr>
        <w:t xml:space="preserve">1. </w:t>
      </w:r>
      <w:r>
        <w:rPr>
          <w:rFonts w:ascii="仿宋_GB2312" w:eastAsia="仿宋_GB2312" w:hAnsi="华文楷体" w:cs="华文楷体" w:hint="eastAsia"/>
          <w:b/>
          <w:sz w:val="32"/>
          <w:szCs w:val="32"/>
        </w:rPr>
        <w:t>加强思想引领。</w:t>
      </w:r>
      <w:r>
        <w:rPr>
          <w:rFonts w:ascii="仿宋_GB2312" w:eastAsia="仿宋_GB2312" w:hAnsi="仿宋" w:hint="eastAsia"/>
          <w:sz w:val="32"/>
          <w:szCs w:val="32"/>
        </w:rPr>
        <w:t>加强对企业家的思想政治引领，系统深入地把习近平新时代中国特色社会主义思想、党的十九大精神和“一带一路”、“八八战略”、“红船精神”、“四个强省”等党的路线方针、历史使命和决策部署列入培训内容，通过专家讲党课、重温红色经典、再走红色旅程等方式，把思想引领贯彻到企业家素质提升各项工作中去，引导和教育企业家拥护党的领导、支持党建工作，树立正确的政治立场和价值取向。（责任单位：市委组织部、市经信委）</w:t>
      </w:r>
    </w:p>
    <w:p w:rsidR="008A0C1C" w:rsidRDefault="001208AF">
      <w:pPr>
        <w:spacing w:line="580" w:lineRule="exact"/>
        <w:ind w:firstLineChars="200" w:firstLine="643"/>
        <w:rPr>
          <w:rFonts w:ascii="仿宋_GB2312" w:eastAsia="仿宋_GB2312" w:hAnsi="仿宋"/>
          <w:sz w:val="32"/>
          <w:szCs w:val="32"/>
        </w:rPr>
      </w:pPr>
      <w:r>
        <w:rPr>
          <w:rFonts w:ascii="仿宋_GB2312" w:eastAsia="仿宋_GB2312" w:hAnsi="华文楷体" w:cs="华文楷体"/>
          <w:b/>
          <w:sz w:val="32"/>
          <w:szCs w:val="32"/>
        </w:rPr>
        <w:t xml:space="preserve">2. </w:t>
      </w:r>
      <w:r>
        <w:rPr>
          <w:rFonts w:ascii="仿宋_GB2312" w:eastAsia="仿宋_GB2312" w:hAnsi="华文楷体" w:cs="华文楷体" w:hint="eastAsia"/>
          <w:b/>
          <w:sz w:val="32"/>
          <w:szCs w:val="32"/>
        </w:rPr>
        <w:t>加强队伍建设。</w:t>
      </w:r>
      <w:r>
        <w:rPr>
          <w:rFonts w:ascii="仿宋_GB2312" w:eastAsia="仿宋_GB2312" w:hAnsi="仿宋" w:hint="eastAsia"/>
          <w:sz w:val="32"/>
          <w:szCs w:val="32"/>
        </w:rPr>
        <w:t>重点掌握一批政治上有高度、责任上有担当、发展上有贡献的优秀企业家，定期联系走访，及</w:t>
      </w:r>
      <w:r>
        <w:rPr>
          <w:rFonts w:ascii="仿宋_GB2312" w:eastAsia="仿宋_GB2312" w:hAnsi="仿宋" w:hint="eastAsia"/>
          <w:sz w:val="32"/>
          <w:szCs w:val="32"/>
        </w:rPr>
        <w:t>时了解党员企业家的思想动向，加强沟通引导。督促党员企业家带头参加组织生活，积极参与“克难攻坚当先锋”、产业改造提升等行动。建立一支企业优秀人才入党积极分子队伍，积极发展符合条件的企业优秀人才入党</w:t>
      </w:r>
      <w:r>
        <w:rPr>
          <w:rFonts w:ascii="仿宋_GB2312" w:eastAsia="仿宋_GB2312" w:hAnsi="仿宋" w:hint="eastAsia"/>
          <w:b/>
          <w:sz w:val="32"/>
          <w:szCs w:val="32"/>
        </w:rPr>
        <w:t>，</w:t>
      </w:r>
      <w:r>
        <w:rPr>
          <w:rFonts w:ascii="仿宋_GB2312" w:eastAsia="仿宋_GB2312" w:hAnsi="仿宋" w:hint="eastAsia"/>
          <w:sz w:val="32"/>
          <w:szCs w:val="32"/>
        </w:rPr>
        <w:t>加强党员企业家队伍建设。（责任单位：市委组织部、市经信委）</w:t>
      </w:r>
    </w:p>
    <w:p w:rsidR="008A0C1C" w:rsidRDefault="001208AF">
      <w:pPr>
        <w:spacing w:line="580" w:lineRule="exact"/>
        <w:ind w:firstLineChars="200" w:firstLine="643"/>
        <w:rPr>
          <w:rFonts w:ascii="仿宋_GB2312" w:eastAsia="仿宋_GB2312" w:hAnsi="仿宋"/>
          <w:sz w:val="32"/>
          <w:szCs w:val="32"/>
        </w:rPr>
      </w:pPr>
      <w:r>
        <w:rPr>
          <w:rFonts w:ascii="仿宋_GB2312" w:eastAsia="仿宋_GB2312" w:hAnsi="华文楷体" w:cs="华文楷体"/>
          <w:b/>
          <w:sz w:val="32"/>
          <w:szCs w:val="32"/>
        </w:rPr>
        <w:lastRenderedPageBreak/>
        <w:t xml:space="preserve">3. </w:t>
      </w:r>
      <w:r>
        <w:rPr>
          <w:rFonts w:ascii="仿宋_GB2312" w:eastAsia="仿宋_GB2312" w:hAnsi="华文楷体" w:cs="华文楷体" w:hint="eastAsia"/>
          <w:b/>
          <w:sz w:val="32"/>
          <w:szCs w:val="32"/>
        </w:rPr>
        <w:t>加强组织建设。</w:t>
      </w:r>
      <w:r>
        <w:rPr>
          <w:rFonts w:ascii="仿宋_GB2312" w:eastAsia="仿宋_GB2312" w:hAnsi="仿宋" w:hint="eastAsia"/>
          <w:sz w:val="32"/>
          <w:szCs w:val="32"/>
        </w:rPr>
        <w:t>以党建强发展，按照标准化理念推进企业党组织建设，把党组织内嵌到企业公司治理结构之中；积极推进非公企业党建工作，以“红立方”党群服务中心为依托，结合企业文化建设，积极稳妥推进“两个覆盖”，通过党组织</w:t>
      </w:r>
      <w:r>
        <w:rPr>
          <w:rFonts w:ascii="仿宋_GB2312" w:eastAsia="仿宋_GB2312" w:hAnsi="仿宋"/>
          <w:sz w:val="32"/>
          <w:szCs w:val="32"/>
        </w:rPr>
        <w:t>+</w:t>
      </w:r>
      <w:r>
        <w:rPr>
          <w:rFonts w:ascii="仿宋_GB2312" w:eastAsia="仿宋_GB2312" w:hAnsi="仿宋" w:hint="eastAsia"/>
          <w:sz w:val="32"/>
          <w:szCs w:val="32"/>
        </w:rPr>
        <w:t>产业链、团支部、行业协会商会等模式，推</w:t>
      </w:r>
      <w:r>
        <w:rPr>
          <w:rFonts w:ascii="仿宋_GB2312" w:eastAsia="仿宋_GB2312" w:hAnsi="仿宋" w:hint="eastAsia"/>
          <w:sz w:val="32"/>
          <w:szCs w:val="32"/>
        </w:rPr>
        <w:t>进党组织</w:t>
      </w:r>
      <w:r>
        <w:rPr>
          <w:rFonts w:ascii="仿宋_GB2312" w:eastAsia="仿宋_GB2312" w:hAnsi="仿宋"/>
          <w:sz w:val="32"/>
          <w:szCs w:val="32"/>
        </w:rPr>
        <w:t>+</w:t>
      </w:r>
      <w:r>
        <w:rPr>
          <w:rFonts w:ascii="仿宋_GB2312" w:eastAsia="仿宋_GB2312" w:hAnsi="仿宋" w:hint="eastAsia"/>
          <w:sz w:val="32"/>
          <w:szCs w:val="32"/>
        </w:rPr>
        <w:t>系列建设，不断提升企业核心竞争力。（责任单位：市委组织部）</w:t>
      </w:r>
    </w:p>
    <w:p w:rsidR="008A0C1C" w:rsidRDefault="001208AF" w:rsidP="00F60600">
      <w:pPr>
        <w:spacing w:line="580" w:lineRule="exact"/>
        <w:ind w:firstLineChars="200" w:firstLine="640"/>
        <w:rPr>
          <w:rFonts w:ascii="仿宋_GB2312" w:eastAsia="仿宋_GB2312" w:hAnsi="仿宋"/>
          <w:sz w:val="32"/>
          <w:szCs w:val="32"/>
        </w:rPr>
      </w:pPr>
      <w:r>
        <w:rPr>
          <w:rFonts w:ascii="楷体_GB2312" w:eastAsia="楷体_GB2312" w:hAnsi="华文楷体" w:cs="华文楷体" w:hint="eastAsia"/>
          <w:b/>
          <w:bCs/>
          <w:sz w:val="32"/>
          <w:szCs w:val="32"/>
        </w:rPr>
        <w:t>（二）实施领航计划，提升企业家行业影响力。</w:t>
      </w:r>
      <w:r>
        <w:rPr>
          <w:rFonts w:ascii="仿宋_GB2312" w:eastAsia="仿宋_GB2312" w:hAnsi="仿宋" w:hint="eastAsia"/>
          <w:sz w:val="32"/>
          <w:szCs w:val="32"/>
        </w:rPr>
        <w:t>以“越商名家”培养行动为抓手，聚焦重点产业、重点企业，培养造就一批具有世界眼光、战略思维、创新创业精神的优秀企业家，为全市传统产业改造提升、经济高质量发展领航拓路。</w:t>
      </w:r>
    </w:p>
    <w:p w:rsidR="008A0C1C" w:rsidRDefault="001208AF">
      <w:pPr>
        <w:spacing w:line="580" w:lineRule="exact"/>
        <w:ind w:firstLineChars="200" w:firstLine="643"/>
        <w:rPr>
          <w:rFonts w:ascii="仿宋_GB2312" w:eastAsia="仿宋_GB2312" w:hAnsi="仿宋"/>
          <w:sz w:val="32"/>
          <w:szCs w:val="32"/>
        </w:rPr>
      </w:pPr>
      <w:r>
        <w:rPr>
          <w:rFonts w:ascii="仿宋_GB2312" w:eastAsia="仿宋_GB2312" w:hAnsi="华文楷体" w:cs="华文楷体"/>
          <w:b/>
          <w:sz w:val="32"/>
          <w:szCs w:val="32"/>
        </w:rPr>
        <w:t xml:space="preserve">1. </w:t>
      </w:r>
      <w:r>
        <w:rPr>
          <w:rFonts w:ascii="仿宋_GB2312" w:eastAsia="仿宋_GB2312" w:hAnsi="华文楷体" w:cs="华文楷体" w:hint="eastAsia"/>
          <w:b/>
          <w:sz w:val="32"/>
          <w:szCs w:val="32"/>
        </w:rPr>
        <w:t>加强培训引导。</w:t>
      </w:r>
      <w:r>
        <w:rPr>
          <w:rFonts w:ascii="仿宋_GB2312" w:eastAsia="仿宋_GB2312" w:hAnsi="仿宋" w:hint="eastAsia"/>
          <w:sz w:val="32"/>
          <w:szCs w:val="32"/>
        </w:rPr>
        <w:t>成立“越商大学堂”，坚持市场主导、企业主体与政府推动相结合，强化部门联动，加强与国内知名院校合作对接，围绕十九大精神、“一带一路”、现代经济体系、湾区协同、智能制造、文商旅融合发展等主题，每年举办</w:t>
      </w:r>
      <w:r>
        <w:rPr>
          <w:rFonts w:ascii="仿宋_GB2312" w:eastAsia="仿宋_GB2312" w:hAnsi="仿宋"/>
          <w:sz w:val="32"/>
          <w:szCs w:val="32"/>
        </w:rPr>
        <w:t>6</w:t>
      </w:r>
      <w:r>
        <w:rPr>
          <w:rFonts w:ascii="仿宋_GB2312" w:eastAsia="仿宋_GB2312" w:hAnsi="仿宋" w:hint="eastAsia"/>
          <w:sz w:val="32"/>
          <w:szCs w:val="32"/>
        </w:rPr>
        <w:t>至</w:t>
      </w:r>
      <w:r>
        <w:rPr>
          <w:rFonts w:ascii="仿宋_GB2312" w:eastAsia="仿宋_GB2312" w:hAnsi="仿宋"/>
          <w:sz w:val="32"/>
          <w:szCs w:val="32"/>
        </w:rPr>
        <w:t>8</w:t>
      </w:r>
      <w:r>
        <w:rPr>
          <w:rFonts w:ascii="仿宋_GB2312" w:eastAsia="仿宋_GB2312" w:hAnsi="仿宋" w:hint="eastAsia"/>
          <w:sz w:val="32"/>
          <w:szCs w:val="32"/>
        </w:rPr>
        <w:t>期企业家素质提升主体培训班、</w:t>
      </w:r>
      <w:r>
        <w:rPr>
          <w:rFonts w:ascii="仿宋_GB2312" w:eastAsia="仿宋_GB2312" w:hAnsi="仿宋"/>
          <w:sz w:val="32"/>
          <w:szCs w:val="32"/>
        </w:rPr>
        <w:t>4</w:t>
      </w:r>
      <w:r>
        <w:rPr>
          <w:rFonts w:ascii="仿宋_GB2312" w:eastAsia="仿宋_GB2312" w:hAnsi="仿宋" w:hint="eastAsia"/>
          <w:sz w:val="32"/>
          <w:szCs w:val="32"/>
        </w:rPr>
        <w:t>至</w:t>
      </w:r>
      <w:r>
        <w:rPr>
          <w:rFonts w:ascii="仿宋_GB2312" w:eastAsia="仿宋_GB2312" w:hAnsi="仿宋"/>
          <w:sz w:val="32"/>
          <w:szCs w:val="32"/>
        </w:rPr>
        <w:t>6</w:t>
      </w:r>
      <w:r>
        <w:rPr>
          <w:rFonts w:ascii="仿宋_GB2312" w:eastAsia="仿宋_GB2312" w:hAnsi="仿宋" w:hint="eastAsia"/>
          <w:sz w:val="32"/>
          <w:szCs w:val="32"/>
        </w:rPr>
        <w:t>期“新时代、新经济、新思维、新发展”企业发展高峰论坛，拓宽企业家视野，创新企业家思维。（责任单位：市委组织部、市委统战部、市经信委、市国资委、市工商联</w:t>
      </w:r>
      <w:r>
        <w:rPr>
          <w:rFonts w:ascii="仿宋_GB2312" w:eastAsia="仿宋_GB2312" w:hAnsi="宋体" w:cs="宋体" w:hint="eastAsia"/>
          <w:sz w:val="32"/>
          <w:szCs w:val="32"/>
        </w:rPr>
        <w:t>、团市委、市妇联</w:t>
      </w:r>
      <w:r>
        <w:rPr>
          <w:rFonts w:ascii="仿宋_GB2312" w:eastAsia="仿宋_GB2312" w:hAnsi="仿宋" w:hint="eastAsia"/>
          <w:sz w:val="32"/>
          <w:szCs w:val="32"/>
        </w:rPr>
        <w:t>）</w:t>
      </w:r>
    </w:p>
    <w:p w:rsidR="008A0C1C" w:rsidRDefault="001208AF">
      <w:pPr>
        <w:spacing w:line="580" w:lineRule="exact"/>
        <w:ind w:firstLineChars="200" w:firstLine="643"/>
        <w:rPr>
          <w:rFonts w:ascii="仿宋_GB2312" w:eastAsia="仿宋_GB2312" w:hAnsi="仿宋"/>
          <w:sz w:val="32"/>
          <w:szCs w:val="32"/>
        </w:rPr>
      </w:pPr>
      <w:r>
        <w:rPr>
          <w:rFonts w:ascii="仿宋_GB2312" w:eastAsia="仿宋_GB2312" w:hAnsi="华文楷体" w:cs="华文楷体"/>
          <w:b/>
          <w:sz w:val="32"/>
          <w:szCs w:val="32"/>
        </w:rPr>
        <w:t xml:space="preserve">2. </w:t>
      </w:r>
      <w:r>
        <w:rPr>
          <w:rFonts w:ascii="仿宋_GB2312" w:eastAsia="仿宋_GB2312" w:hAnsi="华文楷体" w:cs="华文楷体" w:hint="eastAsia"/>
          <w:b/>
          <w:sz w:val="32"/>
          <w:szCs w:val="32"/>
        </w:rPr>
        <w:t>实施“名家”行动。</w:t>
      </w:r>
      <w:r>
        <w:rPr>
          <w:rFonts w:ascii="仿宋_GB2312" w:eastAsia="仿宋_GB2312" w:hAnsi="仿宋" w:hint="eastAsia"/>
          <w:sz w:val="32"/>
          <w:szCs w:val="32"/>
        </w:rPr>
        <w:t>实施越商“领头雁工程”，以创建“名企、名牌、名家”为载体，在“三名”培育试点企业中树立“名家”典型、“隐形冠军”标杆，重点培育</w:t>
      </w:r>
      <w:r>
        <w:rPr>
          <w:rFonts w:ascii="仿宋_GB2312" w:eastAsia="仿宋_GB2312" w:hAnsi="仿宋"/>
          <w:sz w:val="32"/>
          <w:szCs w:val="32"/>
        </w:rPr>
        <w:t>100</w:t>
      </w:r>
      <w:r>
        <w:rPr>
          <w:rFonts w:ascii="仿宋_GB2312" w:eastAsia="仿宋_GB2312" w:hAnsi="仿宋" w:hint="eastAsia"/>
          <w:sz w:val="32"/>
          <w:szCs w:val="32"/>
        </w:rPr>
        <w:t>名以上专于规模企业治理和价值链升级的领军型企业家以及专于跨国专营的</w:t>
      </w:r>
      <w:r>
        <w:rPr>
          <w:rFonts w:ascii="仿宋_GB2312" w:eastAsia="仿宋_GB2312" w:hAnsi="仿宋" w:hint="eastAsia"/>
          <w:sz w:val="32"/>
          <w:szCs w:val="32"/>
        </w:rPr>
        <w:lastRenderedPageBreak/>
        <w:t>国际型企业家。选树最美越商、优秀企业家等先进典型，加大“名家”宣传力度，弘扬新时代越商</w:t>
      </w:r>
      <w:r>
        <w:rPr>
          <w:rFonts w:ascii="仿宋_GB2312" w:eastAsia="仿宋_GB2312" w:hAnsi="仿宋" w:hint="eastAsia"/>
          <w:sz w:val="32"/>
          <w:szCs w:val="32"/>
        </w:rPr>
        <w:t>企业家“最美”精神。（责任单位：市经信委）</w:t>
      </w:r>
    </w:p>
    <w:p w:rsidR="008A0C1C" w:rsidRDefault="001208AF">
      <w:pPr>
        <w:spacing w:line="580" w:lineRule="exact"/>
        <w:ind w:firstLineChars="200" w:firstLine="643"/>
        <w:rPr>
          <w:rFonts w:ascii="仿宋_GB2312" w:eastAsia="仿宋_GB2312" w:hAnsi="仿宋"/>
          <w:sz w:val="32"/>
          <w:szCs w:val="32"/>
        </w:rPr>
      </w:pPr>
      <w:r>
        <w:rPr>
          <w:rFonts w:ascii="仿宋_GB2312" w:eastAsia="仿宋_GB2312" w:hAnsi="华文楷体" w:cs="华文楷体"/>
          <w:b/>
          <w:sz w:val="32"/>
          <w:szCs w:val="32"/>
        </w:rPr>
        <w:t xml:space="preserve">3. </w:t>
      </w:r>
      <w:r>
        <w:rPr>
          <w:rFonts w:ascii="仿宋_GB2312" w:eastAsia="仿宋_GB2312" w:hAnsi="华文楷体" w:cs="华文楷体" w:hint="eastAsia"/>
          <w:b/>
          <w:sz w:val="32"/>
          <w:szCs w:val="32"/>
        </w:rPr>
        <w:t>搭建交流平台。</w:t>
      </w:r>
      <w:r>
        <w:rPr>
          <w:rFonts w:ascii="仿宋_GB2312" w:eastAsia="仿宋_GB2312" w:hAnsi="仿宋" w:hint="eastAsia"/>
          <w:sz w:val="32"/>
          <w:szCs w:val="32"/>
        </w:rPr>
        <w:t>建立协会（商会）负责人联席会议制度和常态化活动机制，充分发挥企业家协会、上市公司联合会、新生代企业家联谊会、青年企业家协会、留学生联谊会、女企业家协会以及各类行业协会、商会等行业组织的桥梁纽带作用，开展企业家联谊、沙龙等活动，搭建企业家之间的交流平台，畅通企业家沟通交流、反映诉求渠道。（责任单位：市委统战部、市经信委、市地方金融监管局、市工商联、团市委、市妇联、企业家联合会）</w:t>
      </w:r>
    </w:p>
    <w:p w:rsidR="008A0C1C" w:rsidRDefault="001208AF" w:rsidP="00F60600">
      <w:pPr>
        <w:spacing w:line="580" w:lineRule="exact"/>
        <w:ind w:firstLineChars="200" w:firstLine="640"/>
        <w:rPr>
          <w:rFonts w:ascii="仿宋_GB2312" w:eastAsia="仿宋_GB2312" w:hAnsi="仿宋"/>
          <w:sz w:val="32"/>
          <w:szCs w:val="32"/>
        </w:rPr>
      </w:pPr>
      <w:r>
        <w:rPr>
          <w:rFonts w:ascii="楷体_GB2312" w:eastAsia="楷体_GB2312" w:hAnsi="华文楷体" w:cs="华文楷体" w:hint="eastAsia"/>
          <w:b/>
          <w:bCs/>
          <w:sz w:val="32"/>
          <w:szCs w:val="32"/>
        </w:rPr>
        <w:t>（三）实施试航计划，提升企业家创新发展力。</w:t>
      </w:r>
      <w:r>
        <w:rPr>
          <w:rFonts w:ascii="仿宋_GB2312" w:eastAsia="仿宋_GB2312" w:hAnsi="仿宋" w:hint="eastAsia"/>
          <w:sz w:val="32"/>
          <w:szCs w:val="32"/>
        </w:rPr>
        <w:t>推进“科技越商”培育行动，</w:t>
      </w:r>
      <w:r>
        <w:rPr>
          <w:rFonts w:ascii="仿宋_GB2312" w:eastAsia="仿宋_GB2312" w:hAnsi="仿宋" w:hint="eastAsia"/>
          <w:sz w:val="32"/>
          <w:szCs w:val="32"/>
        </w:rPr>
        <w:t>鼓励高层次科技人才创新创业，培养一批了解掌握新技术新业态新模式的创新型企业家，为全市经济创新发展试航探路。</w:t>
      </w:r>
    </w:p>
    <w:p w:rsidR="008A0C1C" w:rsidRDefault="001208AF">
      <w:pPr>
        <w:spacing w:line="580" w:lineRule="exact"/>
        <w:ind w:firstLineChars="200" w:firstLine="643"/>
        <w:rPr>
          <w:rFonts w:ascii="仿宋_GB2312" w:eastAsia="仿宋_GB2312" w:hAnsi="仿宋"/>
          <w:sz w:val="32"/>
          <w:szCs w:val="32"/>
        </w:rPr>
      </w:pPr>
      <w:r>
        <w:rPr>
          <w:rFonts w:ascii="仿宋_GB2312" w:eastAsia="仿宋_GB2312" w:hAnsi="华文楷体" w:cs="华文楷体"/>
          <w:b/>
          <w:sz w:val="32"/>
          <w:szCs w:val="32"/>
        </w:rPr>
        <w:t xml:space="preserve">1. </w:t>
      </w:r>
      <w:r>
        <w:rPr>
          <w:rFonts w:ascii="仿宋_GB2312" w:eastAsia="仿宋_GB2312" w:hAnsi="华文楷体" w:cs="华文楷体" w:hint="eastAsia"/>
          <w:b/>
          <w:sz w:val="32"/>
          <w:szCs w:val="32"/>
        </w:rPr>
        <w:t>加强高端人才引进。</w:t>
      </w:r>
      <w:r>
        <w:rPr>
          <w:rFonts w:ascii="仿宋_GB2312" w:eastAsia="仿宋_GB2312" w:hAnsi="仿宋" w:hint="eastAsia"/>
          <w:sz w:val="32"/>
          <w:szCs w:val="32"/>
        </w:rPr>
        <w:t>按照《高水平建设人才强市三年行动计划》要求，以“高精尖缺”为方向，通过深入实施绍兴“海内外英才计划”、精心举办“名士之乡”人才峰会和常态化人才对接活动，引进培育一批优秀科技型、领军型企业家（团队），加快集聚高层次人才创业创新，大力引进优秀高校毕业生创业发展。（责任单位：市委组织部、市科技局、市人力社保局）</w:t>
      </w:r>
    </w:p>
    <w:p w:rsidR="008A0C1C" w:rsidRDefault="001208AF">
      <w:pPr>
        <w:spacing w:line="580" w:lineRule="exact"/>
        <w:ind w:firstLineChars="200" w:firstLine="643"/>
        <w:rPr>
          <w:rFonts w:ascii="仿宋_GB2312" w:eastAsia="仿宋_GB2312" w:hAnsi="仿宋"/>
          <w:sz w:val="32"/>
          <w:szCs w:val="32"/>
        </w:rPr>
      </w:pPr>
      <w:r>
        <w:rPr>
          <w:rFonts w:ascii="仿宋_GB2312" w:eastAsia="仿宋_GB2312" w:hAnsi="华文楷体" w:cs="华文楷体"/>
          <w:b/>
          <w:sz w:val="32"/>
          <w:szCs w:val="32"/>
        </w:rPr>
        <w:t xml:space="preserve">2. </w:t>
      </w:r>
      <w:r>
        <w:rPr>
          <w:rFonts w:ascii="仿宋_GB2312" w:eastAsia="仿宋_GB2312" w:hAnsi="华文楷体" w:cs="华文楷体" w:hint="eastAsia"/>
          <w:b/>
          <w:sz w:val="32"/>
          <w:szCs w:val="32"/>
        </w:rPr>
        <w:t>开展国内外合作交流。</w:t>
      </w:r>
      <w:r>
        <w:rPr>
          <w:rFonts w:ascii="仿宋_GB2312" w:eastAsia="仿宋_GB2312" w:hAnsi="仿宋" w:hint="eastAsia"/>
          <w:sz w:val="32"/>
          <w:szCs w:val="32"/>
        </w:rPr>
        <w:t>每年组织</w:t>
      </w:r>
      <w:r>
        <w:rPr>
          <w:rFonts w:ascii="仿宋_GB2312" w:eastAsia="仿宋_GB2312" w:hAnsi="仿宋"/>
          <w:sz w:val="32"/>
          <w:szCs w:val="32"/>
        </w:rPr>
        <w:t>1-2</w:t>
      </w:r>
      <w:r>
        <w:rPr>
          <w:rFonts w:ascii="仿宋_GB2312" w:eastAsia="仿宋_GB2312" w:hAnsi="仿宋" w:hint="eastAsia"/>
          <w:sz w:val="32"/>
          <w:szCs w:val="32"/>
        </w:rPr>
        <w:t>批企业家到国内著</w:t>
      </w:r>
      <w:r>
        <w:rPr>
          <w:rFonts w:ascii="仿宋_GB2312" w:eastAsia="仿宋_GB2312" w:hAnsi="仿宋" w:hint="eastAsia"/>
          <w:sz w:val="32"/>
          <w:szCs w:val="32"/>
        </w:rPr>
        <w:lastRenderedPageBreak/>
        <w:t>名的工业</w:t>
      </w:r>
      <w:r>
        <w:rPr>
          <w:rFonts w:ascii="仿宋_GB2312" w:eastAsia="仿宋_GB2312" w:hAnsi="仿宋"/>
          <w:sz w:val="32"/>
          <w:szCs w:val="32"/>
        </w:rPr>
        <w:t>4.0</w:t>
      </w:r>
      <w:r>
        <w:rPr>
          <w:rFonts w:ascii="仿宋_GB2312" w:eastAsia="仿宋_GB2312" w:hAnsi="仿宋" w:hint="eastAsia"/>
          <w:sz w:val="32"/>
          <w:szCs w:val="32"/>
        </w:rPr>
        <w:t>智</w:t>
      </w:r>
      <w:r>
        <w:rPr>
          <w:rFonts w:ascii="仿宋_GB2312" w:eastAsia="仿宋_GB2312" w:hAnsi="仿宋" w:hint="eastAsia"/>
          <w:sz w:val="32"/>
          <w:szCs w:val="32"/>
        </w:rPr>
        <w:t>能制造企业、创新领先企业、管理标杆企业考察交流，学习技术创新、先进制造和卓越管理等先进实战经验，提升企业家层次和水平。组织企业家走出去，开展以学习美国创新研发、德国品质制造、日本精益管理等为主要内容的交流考察活动，使企业家思维、理念和能力与国际先进接轨。（责任单位：市委组织部、市经信委、市科技局）</w:t>
      </w:r>
    </w:p>
    <w:p w:rsidR="008A0C1C" w:rsidRDefault="001208AF">
      <w:pPr>
        <w:spacing w:line="580" w:lineRule="exact"/>
        <w:ind w:firstLineChars="200" w:firstLine="643"/>
        <w:rPr>
          <w:rFonts w:ascii="仿宋_GB2312" w:eastAsia="仿宋_GB2312" w:hAnsi="仿宋"/>
          <w:sz w:val="32"/>
          <w:szCs w:val="32"/>
        </w:rPr>
      </w:pPr>
      <w:r>
        <w:rPr>
          <w:rFonts w:ascii="仿宋_GB2312" w:eastAsia="仿宋_GB2312" w:hAnsi="华文楷体" w:cs="华文楷体"/>
          <w:b/>
          <w:sz w:val="32"/>
          <w:szCs w:val="32"/>
        </w:rPr>
        <w:t xml:space="preserve">3. </w:t>
      </w:r>
      <w:r>
        <w:rPr>
          <w:rFonts w:ascii="仿宋_GB2312" w:eastAsia="仿宋_GB2312" w:hAnsi="华文楷体" w:cs="华文楷体" w:hint="eastAsia"/>
          <w:b/>
          <w:sz w:val="32"/>
          <w:szCs w:val="32"/>
        </w:rPr>
        <w:t>加强人才储备锻炼。</w:t>
      </w:r>
      <w:r>
        <w:rPr>
          <w:rFonts w:ascii="仿宋_GB2312" w:eastAsia="仿宋_GB2312" w:hAnsi="仿宋" w:hint="eastAsia"/>
          <w:sz w:val="32"/>
          <w:szCs w:val="32"/>
        </w:rPr>
        <w:t>选派高层次人才赴国（境）内外进修深造，支持高层次人才和教学科研人员出国（境）开展教育教学、科学研究、进修深造、学术访问等。建立企业家参与战略决策咨询制度，推荐优秀科技型企业家到高校、科研院</w:t>
      </w:r>
      <w:r>
        <w:rPr>
          <w:rFonts w:ascii="仿宋_GB2312" w:eastAsia="仿宋_GB2312" w:hAnsi="仿宋" w:hint="eastAsia"/>
          <w:sz w:val="32"/>
          <w:szCs w:val="32"/>
        </w:rPr>
        <w:t>所兼职。建立跨国经营人才储备机制，联合国际知名院校、专业机构，加强对跨国经营人才专业知识和实践技能的培训。（责任单位：市委组织部、市经信委、市教育局）</w:t>
      </w:r>
    </w:p>
    <w:p w:rsidR="008A0C1C" w:rsidRDefault="001208AF" w:rsidP="00F60600">
      <w:pPr>
        <w:spacing w:line="580" w:lineRule="exact"/>
        <w:ind w:firstLineChars="200" w:firstLine="640"/>
        <w:rPr>
          <w:rFonts w:ascii="仿宋_GB2312" w:eastAsia="仿宋_GB2312" w:hAnsi="仿宋"/>
          <w:sz w:val="32"/>
          <w:szCs w:val="32"/>
        </w:rPr>
      </w:pPr>
      <w:r>
        <w:rPr>
          <w:rFonts w:ascii="楷体_GB2312" w:eastAsia="楷体_GB2312" w:hAnsi="华文楷体" w:cs="华文楷体" w:hint="eastAsia"/>
          <w:b/>
          <w:bCs/>
          <w:sz w:val="32"/>
          <w:szCs w:val="32"/>
        </w:rPr>
        <w:t>（四）实施护航计划，提升企业家交接传承力。</w:t>
      </w:r>
      <w:r>
        <w:rPr>
          <w:rFonts w:ascii="仿宋_GB2312" w:eastAsia="仿宋_GB2312" w:hAnsi="仿宋" w:hint="eastAsia"/>
          <w:sz w:val="32"/>
          <w:szCs w:val="32"/>
        </w:rPr>
        <w:t>以准备接班、正在接班的“创二代”、新生代企业家为主要对象，实施“越商薪火”传承行动，激发新生代企业家潜能，顺利实现代际传承，为企业持续发展护航引路。</w:t>
      </w:r>
    </w:p>
    <w:p w:rsidR="008A0C1C" w:rsidRDefault="001208AF">
      <w:pPr>
        <w:spacing w:line="580" w:lineRule="exact"/>
        <w:ind w:firstLineChars="200" w:firstLine="643"/>
        <w:rPr>
          <w:rFonts w:ascii="仿宋_GB2312" w:eastAsia="仿宋_GB2312" w:hAnsi="仿宋"/>
          <w:sz w:val="32"/>
          <w:szCs w:val="32"/>
        </w:rPr>
      </w:pPr>
      <w:r>
        <w:rPr>
          <w:rFonts w:ascii="仿宋_GB2312" w:eastAsia="仿宋_GB2312" w:hAnsi="华文楷体" w:cs="华文楷体"/>
          <w:b/>
          <w:sz w:val="32"/>
          <w:szCs w:val="32"/>
        </w:rPr>
        <w:t xml:space="preserve">1. </w:t>
      </w:r>
      <w:r>
        <w:rPr>
          <w:rFonts w:ascii="仿宋_GB2312" w:eastAsia="仿宋_GB2312" w:hAnsi="华文楷体" w:cs="华文楷体" w:hint="eastAsia"/>
          <w:b/>
          <w:sz w:val="32"/>
          <w:szCs w:val="32"/>
        </w:rPr>
        <w:t>加快代际传承。</w:t>
      </w:r>
      <w:r>
        <w:rPr>
          <w:rFonts w:ascii="仿宋_GB2312" w:eastAsia="仿宋_GB2312" w:hAnsi="仿宋" w:hint="eastAsia"/>
          <w:sz w:val="32"/>
          <w:szCs w:val="32"/>
        </w:rPr>
        <w:t>实施传承导师制度，由市内知名企业家领衔，开设经验讲堂，对话知名越商，做好新生代企业家的传帮带，用第一代企业家的品格教育接班人。切实做好教育引导工作，</w:t>
      </w:r>
      <w:r>
        <w:rPr>
          <w:rFonts w:ascii="仿宋_GB2312" w:eastAsia="仿宋_GB2312" w:hAnsi="仿宋" w:hint="eastAsia"/>
          <w:sz w:val="32"/>
          <w:szCs w:val="32"/>
        </w:rPr>
        <w:t>为新生代企业家解决后顾之忧，增强其独立思考、独立判断、独立处理复杂问题的能力，加快新生代企业家成长成才，做好企业</w:t>
      </w:r>
      <w:r>
        <w:rPr>
          <w:rFonts w:ascii="仿宋_GB2312" w:eastAsia="仿宋_GB2312" w:hAnsi="仿宋" w:hint="eastAsia"/>
          <w:sz w:val="32"/>
          <w:szCs w:val="32"/>
        </w:rPr>
        <w:lastRenderedPageBreak/>
        <w:t>传承，谋求企业长青。（责任单位：市委统战部、市工商联、团市委）</w:t>
      </w:r>
    </w:p>
    <w:p w:rsidR="008A0C1C" w:rsidRDefault="001208AF">
      <w:pPr>
        <w:spacing w:line="580" w:lineRule="exact"/>
        <w:ind w:firstLineChars="200" w:firstLine="643"/>
        <w:rPr>
          <w:rFonts w:ascii="仿宋_GB2312" w:eastAsia="仿宋_GB2312" w:hAnsi="仿宋"/>
          <w:sz w:val="32"/>
          <w:szCs w:val="32"/>
        </w:rPr>
      </w:pPr>
      <w:r>
        <w:rPr>
          <w:rFonts w:ascii="仿宋_GB2312" w:eastAsia="仿宋_GB2312" w:hAnsi="华文楷体" w:cs="华文楷体"/>
          <w:b/>
          <w:sz w:val="32"/>
          <w:szCs w:val="32"/>
        </w:rPr>
        <w:t xml:space="preserve">2. </w:t>
      </w:r>
      <w:r>
        <w:rPr>
          <w:rFonts w:ascii="仿宋_GB2312" w:eastAsia="仿宋_GB2312" w:hAnsi="华文楷体" w:cs="华文楷体" w:hint="eastAsia"/>
          <w:b/>
          <w:sz w:val="32"/>
          <w:szCs w:val="32"/>
        </w:rPr>
        <w:t>加强培育引导。</w:t>
      </w:r>
      <w:r>
        <w:rPr>
          <w:rFonts w:ascii="仿宋_GB2312" w:eastAsia="仿宋_GB2312" w:hAnsi="仿宋" w:hint="eastAsia"/>
          <w:sz w:val="32"/>
          <w:szCs w:val="32"/>
        </w:rPr>
        <w:t>依托新生代企业家联谊会、青年企业家协会、留学生联谊会等平台，开设“成长课堂”，每年与省内外高校联合举办各类年轻企业家论坛、知识讲座、考察学习等活动，组织开展企业管理传承高端培训，加强模拟训练，提升青年企业家经营管理能力。（责任单位：团市委、市委组织部、市经信委、市工商联）</w:t>
      </w:r>
    </w:p>
    <w:p w:rsidR="008A0C1C" w:rsidRDefault="001208AF" w:rsidP="00F60600">
      <w:pPr>
        <w:spacing w:line="580" w:lineRule="exact"/>
        <w:ind w:firstLineChars="200" w:firstLine="640"/>
        <w:rPr>
          <w:rFonts w:ascii="仿宋_GB2312" w:eastAsia="仿宋_GB2312" w:hAnsi="仿宋"/>
          <w:sz w:val="32"/>
          <w:szCs w:val="32"/>
        </w:rPr>
      </w:pPr>
      <w:r>
        <w:rPr>
          <w:rFonts w:ascii="楷体_GB2312" w:eastAsia="楷体_GB2312" w:hAnsi="华文楷体" w:cs="华文楷体" w:hint="eastAsia"/>
          <w:b/>
          <w:bCs/>
          <w:sz w:val="32"/>
          <w:szCs w:val="32"/>
        </w:rPr>
        <w:t>（五）实施启航计划，提升企业家团队凝聚力。</w:t>
      </w:r>
      <w:r>
        <w:rPr>
          <w:rFonts w:ascii="仿宋_GB2312" w:eastAsia="仿宋_GB2312" w:hAnsi="仿宋" w:hint="eastAsia"/>
          <w:sz w:val="32"/>
          <w:szCs w:val="32"/>
        </w:rPr>
        <w:t>以初创型企业和广大小微企业为主要对象，加强基础性、综合性企业管理知识普及，引导企业建立健全现代企业制度，加强精益管理，提升小微企业团队凝聚力，为小微企业扬帆启航铺路。</w:t>
      </w:r>
    </w:p>
    <w:p w:rsidR="008A0C1C" w:rsidRDefault="001208AF">
      <w:pPr>
        <w:spacing w:line="580" w:lineRule="exact"/>
        <w:ind w:firstLineChars="200" w:firstLine="643"/>
        <w:rPr>
          <w:rFonts w:ascii="仿宋_GB2312" w:eastAsia="仿宋_GB2312" w:hAnsi="仿宋"/>
          <w:sz w:val="32"/>
          <w:szCs w:val="32"/>
        </w:rPr>
      </w:pPr>
      <w:r>
        <w:rPr>
          <w:rFonts w:ascii="仿宋_GB2312" w:eastAsia="仿宋_GB2312" w:hAnsi="华文楷体" w:cs="华文楷体"/>
          <w:b/>
          <w:sz w:val="32"/>
          <w:szCs w:val="32"/>
        </w:rPr>
        <w:t xml:space="preserve">1. </w:t>
      </w:r>
      <w:r>
        <w:rPr>
          <w:rFonts w:ascii="仿宋_GB2312" w:eastAsia="仿宋_GB2312" w:hAnsi="华文楷体" w:cs="华文楷体" w:hint="eastAsia"/>
          <w:b/>
          <w:sz w:val="32"/>
          <w:szCs w:val="32"/>
        </w:rPr>
        <w:t>提升人才素质。</w:t>
      </w:r>
      <w:r>
        <w:rPr>
          <w:rFonts w:ascii="仿宋_GB2312" w:eastAsia="仿宋_GB2312" w:hAnsi="华文楷体" w:cs="华文楷体" w:hint="eastAsia"/>
          <w:sz w:val="32"/>
          <w:szCs w:val="32"/>
        </w:rPr>
        <w:t>围绕</w:t>
      </w:r>
      <w:r>
        <w:rPr>
          <w:rFonts w:ascii="仿宋_GB2312" w:eastAsia="仿宋_GB2312" w:hAnsi="仿宋" w:hint="eastAsia"/>
          <w:sz w:val="32"/>
          <w:szCs w:val="32"/>
        </w:rPr>
        <w:t>“</w:t>
      </w:r>
      <w:r>
        <w:rPr>
          <w:rFonts w:ascii="仿宋_GB2312" w:eastAsia="仿宋_GB2312" w:hAnsi="仿宋"/>
          <w:sz w:val="32"/>
          <w:szCs w:val="32"/>
        </w:rPr>
        <w:t>5+4</w:t>
      </w:r>
      <w:r>
        <w:rPr>
          <w:rFonts w:ascii="仿宋_GB2312" w:eastAsia="仿宋_GB2312" w:hAnsi="仿宋" w:hint="eastAsia"/>
          <w:sz w:val="32"/>
          <w:szCs w:val="32"/>
        </w:rPr>
        <w:t>”产业领域企业为重点，实施“万名高级人才轮训工程”、“互联网</w:t>
      </w:r>
      <w:r>
        <w:rPr>
          <w:rFonts w:ascii="仿宋_GB2312" w:eastAsia="仿宋_GB2312" w:hAnsi="仿宋"/>
          <w:sz w:val="32"/>
          <w:szCs w:val="32"/>
        </w:rPr>
        <w:t>+</w:t>
      </w:r>
      <w:r>
        <w:rPr>
          <w:rFonts w:ascii="仿宋_GB2312" w:eastAsia="仿宋_GB2312" w:hAnsi="仿宋" w:hint="eastAsia"/>
          <w:sz w:val="32"/>
          <w:szCs w:val="32"/>
        </w:rPr>
        <w:t>”信息化万人培训计划，开设“重点产业领军人才研修班”、“专业管理人才培训班”，每年组织开展工业设计大赛和论坛，组织市特聘产业发展专家、行业成功人士与企业高级人才开展交流对接；联合省内高校、地方高校，开展“菜单式”、“自主式”等多层次、多形式的培训，探索开展校企合作，联合培养定向专业人才，开展</w:t>
      </w:r>
      <w:r>
        <w:rPr>
          <w:rFonts w:ascii="仿宋_GB2312" w:eastAsia="仿宋_GB2312" w:hAnsi="宋体" w:cs="宋体" w:hint="eastAsia"/>
          <w:color w:val="000000"/>
          <w:sz w:val="32"/>
          <w:szCs w:val="32"/>
        </w:rPr>
        <w:t>学制</w:t>
      </w:r>
      <w:r>
        <w:rPr>
          <w:rFonts w:ascii="仿宋_GB2312" w:eastAsia="仿宋_GB2312" w:hAnsi="Times New Roman"/>
          <w:color w:val="000000"/>
          <w:sz w:val="32"/>
          <w:szCs w:val="32"/>
        </w:rPr>
        <w:t>1</w:t>
      </w:r>
      <w:r>
        <w:rPr>
          <w:rFonts w:ascii="仿宋_GB2312" w:eastAsia="仿宋_GB2312" w:hAnsi="宋体" w:cs="宋体" w:hint="eastAsia"/>
          <w:color w:val="000000"/>
          <w:sz w:val="32"/>
          <w:szCs w:val="32"/>
        </w:rPr>
        <w:t>年的企业经营管理人才培训班，</w:t>
      </w:r>
      <w:r>
        <w:rPr>
          <w:rFonts w:ascii="仿宋_GB2312" w:eastAsia="仿宋_GB2312" w:hAnsi="仿宋" w:hint="eastAsia"/>
          <w:sz w:val="32"/>
          <w:szCs w:val="32"/>
        </w:rPr>
        <w:t>全面提升企业高端经营管理人才的整体素质。通过外聘、内选的方式，引进和培育一批职业素养好、创新意识强、管理水平高的职业经理人，开展职业经理人培训，不</w:t>
      </w:r>
      <w:r>
        <w:rPr>
          <w:rFonts w:ascii="仿宋_GB2312" w:eastAsia="仿宋_GB2312" w:hAnsi="仿宋" w:hint="eastAsia"/>
          <w:sz w:val="32"/>
          <w:szCs w:val="32"/>
        </w:rPr>
        <w:lastRenderedPageBreak/>
        <w:t>断提高职业经理人职业道德素养和职业水平。</w:t>
      </w:r>
      <w:r>
        <w:rPr>
          <w:rFonts w:ascii="仿宋_GB2312" w:eastAsia="仿宋_GB2312" w:hAnsi="仿宋" w:hint="eastAsia"/>
          <w:sz w:val="32"/>
          <w:szCs w:val="32"/>
        </w:rPr>
        <w:t>（责任单位：市经信委、市人力社保局、市商务局、市科协）</w:t>
      </w:r>
    </w:p>
    <w:p w:rsidR="008A0C1C" w:rsidRDefault="001208AF">
      <w:pPr>
        <w:spacing w:line="580" w:lineRule="exact"/>
        <w:ind w:firstLineChars="200" w:firstLine="643"/>
        <w:rPr>
          <w:rFonts w:ascii="仿宋_GB2312" w:eastAsia="仿宋_GB2312" w:hAnsi="仿宋"/>
          <w:sz w:val="32"/>
          <w:szCs w:val="32"/>
        </w:rPr>
      </w:pPr>
      <w:r>
        <w:rPr>
          <w:rFonts w:ascii="仿宋_GB2312" w:eastAsia="仿宋_GB2312" w:hAnsi="华文楷体" w:cs="华文楷体"/>
          <w:b/>
          <w:sz w:val="32"/>
          <w:szCs w:val="32"/>
        </w:rPr>
        <w:t xml:space="preserve">2. </w:t>
      </w:r>
      <w:r>
        <w:rPr>
          <w:rFonts w:ascii="仿宋_GB2312" w:eastAsia="仿宋_GB2312" w:hAnsi="华文楷体" w:cs="华文楷体" w:hint="eastAsia"/>
          <w:b/>
          <w:sz w:val="32"/>
          <w:szCs w:val="32"/>
        </w:rPr>
        <w:t>开展创业辅导。</w:t>
      </w:r>
      <w:r>
        <w:rPr>
          <w:rFonts w:ascii="仿宋_GB2312" w:eastAsia="仿宋_GB2312" w:hAnsi="华文楷体" w:cs="华文楷体" w:hint="eastAsia"/>
          <w:sz w:val="32"/>
          <w:szCs w:val="32"/>
        </w:rPr>
        <w:t>由</w:t>
      </w:r>
      <w:r>
        <w:rPr>
          <w:rFonts w:ascii="仿宋_GB2312" w:eastAsia="仿宋_GB2312" w:hAnsi="仿宋" w:hint="eastAsia"/>
          <w:sz w:val="32"/>
          <w:szCs w:val="32"/>
        </w:rPr>
        <w:t>政府部门、高等院校、服务机构等专家组成联合辅导团队，建立企业服务百名专家库，确定一批创业导师，开设“创业沙龙”、“企业成长课堂”、“专家坐堂”等，开展小微企业创业创新培训辅导。依托市涉企综合服务平台和各类园区科创服务平台，集聚各类资源，为小微企业家开展创业创新培训辅导，提高小微企业家的创业发展能力。（责任单位：市经信委）</w:t>
      </w:r>
    </w:p>
    <w:p w:rsidR="008A0C1C" w:rsidRDefault="001208AF">
      <w:pPr>
        <w:spacing w:line="580" w:lineRule="exact"/>
        <w:ind w:firstLineChars="200" w:firstLine="643"/>
        <w:rPr>
          <w:rFonts w:ascii="仿宋_GB2312" w:eastAsia="仿宋_GB2312" w:hAnsi="仿宋"/>
          <w:sz w:val="32"/>
          <w:szCs w:val="32"/>
        </w:rPr>
      </w:pPr>
      <w:r>
        <w:rPr>
          <w:rFonts w:ascii="仿宋_GB2312" w:eastAsia="仿宋_GB2312" w:hAnsi="华文楷体" w:cs="华文楷体"/>
          <w:b/>
          <w:sz w:val="32"/>
          <w:szCs w:val="32"/>
        </w:rPr>
        <w:t xml:space="preserve">3. </w:t>
      </w:r>
      <w:r>
        <w:rPr>
          <w:rFonts w:ascii="仿宋_GB2312" w:eastAsia="仿宋_GB2312" w:hAnsi="华文楷体" w:cs="华文楷体" w:hint="eastAsia"/>
          <w:b/>
          <w:sz w:val="32"/>
          <w:szCs w:val="32"/>
        </w:rPr>
        <w:t>建立现代企业制度。</w:t>
      </w:r>
      <w:r>
        <w:rPr>
          <w:rFonts w:ascii="仿宋_GB2312" w:eastAsia="仿宋_GB2312" w:hAnsi="仿宋" w:hint="eastAsia"/>
          <w:sz w:val="32"/>
          <w:szCs w:val="32"/>
        </w:rPr>
        <w:t>以“凤凰行动”计划、上市公司引领产业发展示范区建设为契机，加快推进企业“规改股、股上市”，引导企业开展股份制改造，完善公司法人治理结构，建立科学决策机制。引导企业加强精益管理，分行业、分层次组织各类对标活动，开展千家企业管理义诊活动，组织走进“三名”企业、走进“隐形冠军”、举办小型沙龙等活动，积极构建规范有效的企业管理体系。（责任单位：市经信委、市地方金融监管局）</w:t>
      </w:r>
    </w:p>
    <w:p w:rsidR="008A0C1C" w:rsidRDefault="001208AF">
      <w:pPr>
        <w:spacing w:line="580" w:lineRule="exact"/>
        <w:ind w:firstLineChars="200" w:firstLine="640"/>
        <w:rPr>
          <w:rFonts w:ascii="黑体" w:eastAsia="黑体" w:hAnsi="黑体" w:cs="仿宋"/>
          <w:sz w:val="32"/>
          <w:szCs w:val="32"/>
        </w:rPr>
      </w:pPr>
      <w:r>
        <w:rPr>
          <w:rFonts w:ascii="黑体" w:eastAsia="黑体" w:hAnsi="黑体" w:cs="仿宋" w:hint="eastAsia"/>
          <w:sz w:val="32"/>
          <w:szCs w:val="32"/>
        </w:rPr>
        <w:t>三、保障措施</w:t>
      </w:r>
    </w:p>
    <w:p w:rsidR="008A0C1C" w:rsidRDefault="001208AF" w:rsidP="00F60600">
      <w:pPr>
        <w:spacing w:line="580" w:lineRule="exact"/>
        <w:ind w:firstLineChars="200" w:firstLine="640"/>
        <w:rPr>
          <w:rFonts w:ascii="仿宋_GB2312" w:eastAsia="仿宋_GB2312" w:hAnsi="仿宋"/>
          <w:sz w:val="32"/>
          <w:szCs w:val="32"/>
        </w:rPr>
      </w:pPr>
      <w:r>
        <w:rPr>
          <w:rFonts w:ascii="楷体_GB2312" w:eastAsia="楷体_GB2312" w:hAnsi="华文楷体" w:cs="华文楷体" w:hint="eastAsia"/>
          <w:b/>
          <w:bCs/>
          <w:sz w:val="32"/>
          <w:szCs w:val="32"/>
        </w:rPr>
        <w:t>（一）加强组织领导。</w:t>
      </w:r>
      <w:r>
        <w:rPr>
          <w:rFonts w:ascii="仿宋_GB2312" w:eastAsia="仿宋_GB2312" w:hAnsi="仿宋" w:hint="eastAsia"/>
          <w:sz w:val="32"/>
          <w:szCs w:val="32"/>
        </w:rPr>
        <w:t>坚持党管人才原则，完善组织部门牵头抓总、经信部门协调推进、有关部门各司其职、社会力量积极参与、企业发挥主体作用</w:t>
      </w:r>
      <w:r>
        <w:rPr>
          <w:rFonts w:ascii="仿宋_GB2312" w:eastAsia="仿宋_GB2312" w:hAnsi="仿宋" w:hint="eastAsia"/>
          <w:sz w:val="32"/>
          <w:szCs w:val="32"/>
        </w:rPr>
        <w:t>的工作机制，按照项目任务化、任务项目化的要求，细化落实各单位工作清单和目标任务，完善考核评价机制，合力推进工作落实。</w:t>
      </w:r>
    </w:p>
    <w:p w:rsidR="008A0C1C" w:rsidRDefault="001208AF" w:rsidP="00F60600">
      <w:pPr>
        <w:spacing w:line="580" w:lineRule="exact"/>
        <w:ind w:firstLineChars="200" w:firstLine="640"/>
        <w:rPr>
          <w:rFonts w:ascii="仿宋_GB2312" w:eastAsia="仿宋_GB2312" w:hAnsi="仿宋"/>
          <w:sz w:val="32"/>
          <w:szCs w:val="32"/>
        </w:rPr>
      </w:pPr>
      <w:r>
        <w:rPr>
          <w:rFonts w:ascii="楷体_GB2312" w:eastAsia="楷体_GB2312" w:hAnsi="华文楷体" w:cs="华文楷体" w:hint="eastAsia"/>
          <w:b/>
          <w:bCs/>
          <w:sz w:val="32"/>
          <w:szCs w:val="32"/>
        </w:rPr>
        <w:lastRenderedPageBreak/>
        <w:t>（二）强化工作创新。</w:t>
      </w:r>
      <w:r>
        <w:rPr>
          <w:rFonts w:ascii="仿宋_GB2312" w:eastAsia="仿宋_GB2312" w:hAnsi="仿宋" w:hint="eastAsia"/>
          <w:sz w:val="32"/>
          <w:szCs w:val="32"/>
        </w:rPr>
        <w:t>建立全市优秀企业家、新生代企业家、高端管理人才、创业创新人才“四支”企业家队伍培育信息库。建立企业家培养工作联系制度，深化人才服务专员助推海外高层次人才创业创新专项行动，抓好企业家梯度培育；不断开发优秀课程，加强师资整合，优化培训方式，深化落实对象、课程、师资“三统筹”，着力提升企业家整体素质。</w:t>
      </w:r>
    </w:p>
    <w:p w:rsidR="008A0C1C" w:rsidRDefault="001208AF" w:rsidP="00F60600">
      <w:pPr>
        <w:spacing w:line="580" w:lineRule="exact"/>
        <w:ind w:firstLineChars="200" w:firstLine="640"/>
        <w:rPr>
          <w:rFonts w:ascii="仿宋_GB2312" w:eastAsia="仿宋_GB2312" w:hAnsi="仿宋"/>
          <w:sz w:val="32"/>
          <w:szCs w:val="32"/>
        </w:rPr>
      </w:pPr>
      <w:r>
        <w:rPr>
          <w:rFonts w:ascii="楷体_GB2312" w:eastAsia="楷体_GB2312" w:hAnsi="华文楷体" w:cs="华文楷体" w:hint="eastAsia"/>
          <w:b/>
          <w:bCs/>
          <w:sz w:val="32"/>
          <w:szCs w:val="32"/>
        </w:rPr>
        <w:t>（三）搭建发展平台。</w:t>
      </w:r>
      <w:r>
        <w:rPr>
          <w:rFonts w:ascii="仿宋_GB2312" w:eastAsia="仿宋_GB2312" w:hAnsi="仿宋" w:hint="eastAsia"/>
          <w:sz w:val="32"/>
          <w:szCs w:val="32"/>
        </w:rPr>
        <w:t>加快建设“绍兴科创大走廊”，着力打造科技企业孵化器、众创</w:t>
      </w:r>
      <w:r>
        <w:rPr>
          <w:rFonts w:ascii="仿宋_GB2312" w:eastAsia="仿宋_GB2312" w:hAnsi="仿宋" w:hint="eastAsia"/>
          <w:sz w:val="32"/>
          <w:szCs w:val="32"/>
        </w:rPr>
        <w:t>空间、小微企业园等产业人才平台，为企业家创业创新搭建发展平台。推进</w:t>
      </w:r>
      <w:r>
        <w:rPr>
          <w:rFonts w:ascii="仿宋_GB2312" w:eastAsia="仿宋_GB2312" w:hAnsi="宋体" w:cs="宋体" w:hint="eastAsia"/>
          <w:sz w:val="32"/>
          <w:szCs w:val="32"/>
        </w:rPr>
        <w:t>海智汇</w:t>
      </w:r>
      <w:r>
        <w:rPr>
          <w:rFonts w:ascii="仿宋_GB2312" w:eastAsia="仿宋_GB2312" w:hAnsi="Times New Roman" w:hint="eastAsia"/>
          <w:sz w:val="32"/>
          <w:szCs w:val="32"/>
        </w:rPr>
        <w:t>·</w:t>
      </w:r>
      <w:r>
        <w:rPr>
          <w:rFonts w:ascii="仿宋_GB2312" w:eastAsia="仿宋_GB2312" w:hAnsi="宋体" w:cs="宋体" w:hint="eastAsia"/>
          <w:sz w:val="32"/>
          <w:szCs w:val="32"/>
        </w:rPr>
        <w:t>绍兴国际人才创业创新服务中心</w:t>
      </w:r>
      <w:r>
        <w:rPr>
          <w:rFonts w:ascii="仿宋_GB2312" w:eastAsia="仿宋_GB2312" w:hAnsi="仿宋" w:hint="eastAsia"/>
          <w:sz w:val="32"/>
          <w:szCs w:val="32"/>
        </w:rPr>
        <w:t>建设</w:t>
      </w:r>
      <w:r>
        <w:rPr>
          <w:rFonts w:ascii="仿宋_GB2312" w:eastAsia="仿宋_GB2312" w:hAnsi="宋体" w:cs="宋体" w:hint="eastAsia"/>
          <w:sz w:val="32"/>
          <w:szCs w:val="32"/>
        </w:rPr>
        <w:t>，</w:t>
      </w:r>
      <w:r>
        <w:rPr>
          <w:rFonts w:ascii="仿宋_GB2312" w:eastAsia="仿宋_GB2312" w:hAnsi="仿宋" w:hint="eastAsia"/>
          <w:sz w:val="32"/>
          <w:szCs w:val="32"/>
        </w:rPr>
        <w:t>发挥市涉企综合服务平台作用，集聚创业资源和服务机构，推进“平台</w:t>
      </w:r>
      <w:r>
        <w:rPr>
          <w:rFonts w:ascii="仿宋_GB2312" w:eastAsia="仿宋_GB2312" w:hAnsi="仿宋"/>
          <w:sz w:val="32"/>
          <w:szCs w:val="32"/>
        </w:rPr>
        <w:t>+</w:t>
      </w:r>
      <w:r>
        <w:rPr>
          <w:rFonts w:ascii="仿宋_GB2312" w:eastAsia="仿宋_GB2312" w:hAnsi="仿宋" w:hint="eastAsia"/>
          <w:sz w:val="32"/>
          <w:szCs w:val="32"/>
        </w:rPr>
        <w:t>”创业、“平台</w:t>
      </w:r>
      <w:r>
        <w:rPr>
          <w:rFonts w:ascii="仿宋_GB2312" w:eastAsia="仿宋_GB2312" w:hAnsi="仿宋"/>
          <w:sz w:val="32"/>
          <w:szCs w:val="32"/>
        </w:rPr>
        <w:t>+</w:t>
      </w:r>
      <w:r>
        <w:rPr>
          <w:rFonts w:ascii="仿宋_GB2312" w:eastAsia="仿宋_GB2312" w:hAnsi="仿宋" w:hint="eastAsia"/>
          <w:sz w:val="32"/>
          <w:szCs w:val="32"/>
        </w:rPr>
        <w:t>”发展，为创业创新提供服务支持。</w:t>
      </w:r>
    </w:p>
    <w:p w:rsidR="008A0C1C" w:rsidRDefault="001208AF" w:rsidP="00F60600">
      <w:pPr>
        <w:spacing w:line="580" w:lineRule="exact"/>
        <w:ind w:firstLineChars="200" w:firstLine="640"/>
        <w:rPr>
          <w:rFonts w:ascii="仿宋_GB2312" w:eastAsia="仿宋_GB2312" w:hAnsi="仿宋"/>
          <w:color w:val="000000"/>
          <w:sz w:val="32"/>
          <w:szCs w:val="32"/>
        </w:rPr>
      </w:pPr>
      <w:r>
        <w:rPr>
          <w:rFonts w:ascii="楷体_GB2312" w:eastAsia="楷体_GB2312" w:hAnsi="华文楷体" w:cs="华文楷体" w:hint="eastAsia"/>
          <w:b/>
          <w:bCs/>
          <w:sz w:val="32"/>
          <w:szCs w:val="32"/>
        </w:rPr>
        <w:t>（四）加大政策扶持。</w:t>
      </w:r>
      <w:r>
        <w:rPr>
          <w:rFonts w:ascii="仿宋_GB2312" w:eastAsia="仿宋_GB2312" w:hAnsi="仿宋" w:hint="eastAsia"/>
          <w:color w:val="000000"/>
          <w:sz w:val="32"/>
          <w:szCs w:val="32"/>
        </w:rPr>
        <w:t>各级财政要加大对企业家素质提升工作的支持力度，落实经费保障，并对企业经营管理者参加由上级政府部门组织的高层次、中长期培训给予一定减免；落实企业教育培训经费计入成本的政策，鼓励发展企业内部培训基地，对优质培训基地建设给予政策扶持。积极发挥人才服务银行、科技支行、</w:t>
      </w:r>
      <w:r>
        <w:rPr>
          <w:rFonts w:ascii="仿宋_GB2312" w:eastAsia="仿宋_GB2312" w:hAnsi="宋体" w:cs="宋体" w:hint="eastAsia"/>
          <w:bCs/>
          <w:color w:val="000000"/>
          <w:kern w:val="0"/>
          <w:sz w:val="32"/>
          <w:szCs w:val="32"/>
        </w:rPr>
        <w:t>人才创业创新基金和</w:t>
      </w:r>
      <w:r>
        <w:rPr>
          <w:rFonts w:ascii="仿宋_GB2312" w:eastAsia="仿宋_GB2312" w:hAnsi="仿宋" w:hint="eastAsia"/>
          <w:color w:val="000000"/>
          <w:sz w:val="32"/>
          <w:szCs w:val="32"/>
        </w:rPr>
        <w:t>政策性融资担保机构等作用，</w:t>
      </w:r>
      <w:r>
        <w:rPr>
          <w:rFonts w:ascii="仿宋_GB2312" w:eastAsia="仿宋_GB2312" w:hAnsi="宋体" w:cs="宋体" w:hint="eastAsia"/>
          <w:bCs/>
          <w:color w:val="000000"/>
          <w:kern w:val="0"/>
          <w:sz w:val="32"/>
          <w:szCs w:val="32"/>
        </w:rPr>
        <w:t>创新人才担保业务模式，</w:t>
      </w:r>
      <w:r>
        <w:rPr>
          <w:rFonts w:ascii="仿宋_GB2312" w:eastAsia="仿宋_GB2312" w:hAnsi="仿宋" w:hint="eastAsia"/>
          <w:color w:val="000000"/>
          <w:sz w:val="32"/>
          <w:szCs w:val="32"/>
        </w:rPr>
        <w:t>为企业家创业创新提供资金支持。</w:t>
      </w:r>
    </w:p>
    <w:p w:rsidR="008A0C1C" w:rsidRDefault="001208AF" w:rsidP="00F60600">
      <w:pPr>
        <w:spacing w:line="580" w:lineRule="exact"/>
        <w:ind w:firstLineChars="200" w:firstLine="640"/>
        <w:rPr>
          <w:rFonts w:ascii="仿宋_GB2312" w:eastAsia="仿宋_GB2312" w:hAnsi="仿宋"/>
          <w:sz w:val="32"/>
          <w:szCs w:val="32"/>
        </w:rPr>
      </w:pPr>
      <w:r>
        <w:rPr>
          <w:rFonts w:ascii="楷体_GB2312" w:eastAsia="楷体_GB2312" w:hAnsi="华文楷体" w:cs="华文楷体" w:hint="eastAsia"/>
          <w:b/>
          <w:bCs/>
          <w:sz w:val="32"/>
          <w:szCs w:val="32"/>
        </w:rPr>
        <w:t>（五）营造良好氛围。</w:t>
      </w:r>
      <w:r>
        <w:rPr>
          <w:rFonts w:ascii="仿宋_GB2312" w:eastAsia="仿宋_GB2312" w:hAnsi="仿宋" w:hint="eastAsia"/>
          <w:sz w:val="32"/>
          <w:szCs w:val="32"/>
        </w:rPr>
        <w:t>加强对优秀企业家的政治关心和激励奖励，发挥各级党代表、人大代表、政协委员中企业家的作用，鼓励企业家积极参政议政，邀请企业家参加或列席政府专题性、</w:t>
      </w:r>
      <w:r>
        <w:rPr>
          <w:rFonts w:ascii="仿宋_GB2312" w:eastAsia="仿宋_GB2312" w:hAnsi="仿宋" w:hint="eastAsia"/>
          <w:sz w:val="32"/>
          <w:szCs w:val="32"/>
        </w:rPr>
        <w:lastRenderedPageBreak/>
        <w:t>行业性会议，邀请政治素质高、专业能力强的优秀企业家参与产业规划、涉企政策和法规制定，切实提升企业家的影响力。鼓励新生代企业家在工商联、工青妇等群团组织中兼职。挖掘选树一批优秀企业家作为标杆典型，进行广泛宣传，在全社会营造良好发展氛围。</w:t>
      </w:r>
    </w:p>
    <w:p w:rsidR="008A0C1C" w:rsidRDefault="008A0C1C">
      <w:pPr>
        <w:spacing w:line="580" w:lineRule="exact"/>
        <w:ind w:firstLineChars="200" w:firstLine="640"/>
        <w:rPr>
          <w:rFonts w:ascii="仿宋_GB2312" w:eastAsia="仿宋_GB2312" w:hAnsi="仿宋"/>
          <w:sz w:val="32"/>
          <w:szCs w:val="32"/>
        </w:rPr>
      </w:pPr>
    </w:p>
    <w:p w:rsidR="008A0C1C" w:rsidRDefault="001208A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附件：</w:t>
      </w:r>
      <w:r>
        <w:rPr>
          <w:rFonts w:ascii="仿宋_GB2312" w:eastAsia="仿宋_GB2312" w:hAnsi="仿宋"/>
          <w:sz w:val="32"/>
          <w:szCs w:val="32"/>
        </w:rPr>
        <w:t>1.2</w:t>
      </w:r>
      <w:r>
        <w:rPr>
          <w:rFonts w:ascii="仿宋_GB2312" w:eastAsia="仿宋_GB2312" w:hAnsi="仿宋"/>
          <w:sz w:val="32"/>
          <w:szCs w:val="32"/>
        </w:rPr>
        <w:t>018</w:t>
      </w:r>
      <w:r>
        <w:rPr>
          <w:rFonts w:ascii="仿宋_GB2312" w:eastAsia="仿宋_GB2312" w:hAnsi="仿宋" w:hint="eastAsia"/>
          <w:sz w:val="32"/>
          <w:szCs w:val="32"/>
        </w:rPr>
        <w:t>年企业家素质提升工作清单</w:t>
      </w:r>
    </w:p>
    <w:p w:rsidR="008A0C1C" w:rsidRDefault="001208AF">
      <w:pPr>
        <w:spacing w:line="580" w:lineRule="exact"/>
        <w:ind w:firstLineChars="500" w:firstLine="1600"/>
        <w:rPr>
          <w:rFonts w:ascii="仿宋_GB2312" w:eastAsia="仿宋_GB2312" w:hAnsi="仿宋"/>
          <w:sz w:val="32"/>
          <w:szCs w:val="32"/>
        </w:rPr>
      </w:pPr>
      <w:r>
        <w:rPr>
          <w:rFonts w:ascii="仿宋_GB2312" w:eastAsia="仿宋_GB2312" w:hAnsi="仿宋"/>
          <w:sz w:val="32"/>
          <w:szCs w:val="32"/>
        </w:rPr>
        <w:t>2.2020</w:t>
      </w:r>
      <w:r>
        <w:rPr>
          <w:rFonts w:ascii="仿宋_GB2312" w:eastAsia="仿宋_GB2312" w:hAnsi="仿宋" w:hint="eastAsia"/>
          <w:sz w:val="32"/>
          <w:szCs w:val="32"/>
        </w:rPr>
        <w:t>年企业家素质提升工作清单</w:t>
      </w:r>
    </w:p>
    <w:p w:rsidR="008A0C1C" w:rsidRDefault="008A0C1C">
      <w:pPr>
        <w:spacing w:line="580" w:lineRule="exact"/>
        <w:ind w:firstLineChars="200" w:firstLine="640"/>
        <w:rPr>
          <w:rFonts w:ascii="仿宋_GB2312" w:eastAsia="仿宋_GB2312" w:hAnsi="仿宋"/>
          <w:sz w:val="32"/>
          <w:szCs w:val="32"/>
        </w:rPr>
      </w:pPr>
    </w:p>
    <w:p w:rsidR="008A0C1C" w:rsidRDefault="008A0C1C">
      <w:pPr>
        <w:spacing w:line="580" w:lineRule="exact"/>
        <w:ind w:firstLineChars="200" w:firstLine="640"/>
        <w:rPr>
          <w:rFonts w:ascii="仿宋" w:eastAsia="仿宋" w:hAnsi="仿宋"/>
          <w:sz w:val="32"/>
          <w:szCs w:val="32"/>
        </w:rPr>
      </w:pPr>
    </w:p>
    <w:p w:rsidR="008A0C1C" w:rsidRDefault="008A0C1C">
      <w:pPr>
        <w:spacing w:line="580" w:lineRule="exact"/>
        <w:ind w:firstLineChars="200" w:firstLine="640"/>
        <w:rPr>
          <w:rFonts w:ascii="仿宋" w:eastAsia="仿宋" w:hAnsi="仿宋"/>
          <w:sz w:val="32"/>
          <w:szCs w:val="32"/>
        </w:rPr>
      </w:pPr>
    </w:p>
    <w:p w:rsidR="008A0C1C" w:rsidRDefault="008A0C1C">
      <w:pPr>
        <w:spacing w:line="580" w:lineRule="exact"/>
        <w:ind w:firstLineChars="200" w:firstLine="640"/>
        <w:rPr>
          <w:rFonts w:ascii="仿宋" w:eastAsia="仿宋" w:hAnsi="仿宋"/>
          <w:sz w:val="32"/>
          <w:szCs w:val="32"/>
        </w:rPr>
      </w:pPr>
    </w:p>
    <w:p w:rsidR="008A0C1C" w:rsidRDefault="008A0C1C">
      <w:pPr>
        <w:spacing w:line="560" w:lineRule="exact"/>
        <w:rPr>
          <w:rFonts w:ascii="仿宋" w:eastAsia="仿宋" w:hAnsi="仿宋"/>
          <w:sz w:val="32"/>
          <w:szCs w:val="32"/>
        </w:rPr>
        <w:sectPr w:rsidR="008A0C1C">
          <w:headerReference w:type="default" r:id="rId9"/>
          <w:footerReference w:type="default" r:id="rId10"/>
          <w:pgSz w:w="11906" w:h="16838"/>
          <w:pgMar w:top="2098" w:right="1531" w:bottom="1871" w:left="1531" w:header="851" w:footer="1531" w:gutter="0"/>
          <w:cols w:space="425"/>
          <w:docGrid w:type="lines" w:linePitch="312"/>
        </w:sectPr>
      </w:pPr>
    </w:p>
    <w:p w:rsidR="008A0C1C" w:rsidRDefault="001208AF">
      <w:pPr>
        <w:adjustRightInd w:val="0"/>
        <w:snapToGrid w:val="0"/>
        <w:spacing w:line="480" w:lineRule="exact"/>
        <w:jc w:val="left"/>
        <w:rPr>
          <w:rFonts w:ascii="Times New Roman" w:eastAsia="黑体" w:hAnsi="Times New Roman"/>
          <w:bCs/>
          <w:color w:val="000000"/>
          <w:kern w:val="0"/>
          <w:sz w:val="32"/>
          <w:szCs w:val="32"/>
        </w:rPr>
      </w:pPr>
      <w:r>
        <w:rPr>
          <w:rFonts w:ascii="Times New Roman" w:eastAsia="黑体" w:hAnsi="黑体" w:hint="eastAsia"/>
          <w:bCs/>
          <w:color w:val="000000"/>
          <w:kern w:val="0"/>
          <w:sz w:val="32"/>
          <w:szCs w:val="32"/>
        </w:rPr>
        <w:lastRenderedPageBreak/>
        <w:t>附件</w:t>
      </w:r>
      <w:r>
        <w:rPr>
          <w:rFonts w:ascii="Times New Roman" w:eastAsia="黑体" w:hAnsi="Times New Roman"/>
          <w:bCs/>
          <w:color w:val="000000"/>
          <w:kern w:val="0"/>
          <w:sz w:val="32"/>
          <w:szCs w:val="32"/>
        </w:rPr>
        <w:t>1</w:t>
      </w:r>
    </w:p>
    <w:p w:rsidR="008A0C1C" w:rsidRDefault="001208AF">
      <w:pPr>
        <w:jc w:val="center"/>
        <w:rPr>
          <w:rFonts w:ascii="方正小标宋简体" w:eastAsia="方正小标宋简体" w:hAnsi="仿宋"/>
          <w:bCs/>
          <w:sz w:val="44"/>
          <w:szCs w:val="44"/>
        </w:rPr>
      </w:pPr>
      <w:r>
        <w:rPr>
          <w:rFonts w:ascii="方正小标宋简体" w:eastAsia="方正小标宋简体" w:hAnsi="仿宋"/>
          <w:bCs/>
          <w:sz w:val="44"/>
          <w:szCs w:val="44"/>
        </w:rPr>
        <w:t>2018</w:t>
      </w:r>
      <w:r>
        <w:rPr>
          <w:rFonts w:ascii="方正小标宋简体" w:eastAsia="方正小标宋简体" w:hAnsi="仿宋" w:hint="eastAsia"/>
          <w:bCs/>
          <w:sz w:val="44"/>
          <w:szCs w:val="44"/>
        </w:rPr>
        <w:t>年企业家素质提升工作清单</w:t>
      </w:r>
    </w:p>
    <w:tbl>
      <w:tblPr>
        <w:tblW w:w="13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722"/>
        <w:gridCol w:w="8522"/>
        <w:gridCol w:w="3005"/>
      </w:tblGrid>
      <w:tr w:rsidR="008A0C1C">
        <w:trPr>
          <w:trHeight w:hRule="exact" w:val="567"/>
          <w:tblHeader/>
          <w:jc w:val="center"/>
        </w:trPr>
        <w:tc>
          <w:tcPr>
            <w:tcW w:w="719" w:type="dxa"/>
            <w:vAlign w:val="center"/>
          </w:tcPr>
          <w:p w:rsidR="008A0C1C" w:rsidRDefault="001208AF">
            <w:pPr>
              <w:jc w:val="center"/>
              <w:rPr>
                <w:rFonts w:ascii="仿宋_GB2312" w:eastAsia="仿宋_GB2312" w:hAnsi="仿宋" w:cs="仿宋"/>
                <w:b/>
                <w:sz w:val="24"/>
              </w:rPr>
            </w:pPr>
            <w:r>
              <w:rPr>
                <w:rFonts w:ascii="仿宋_GB2312" w:eastAsia="仿宋_GB2312" w:hAnsi="仿宋" w:cs="仿宋" w:hint="eastAsia"/>
                <w:b/>
                <w:sz w:val="24"/>
              </w:rPr>
              <w:t>序号</w:t>
            </w:r>
          </w:p>
        </w:tc>
        <w:tc>
          <w:tcPr>
            <w:tcW w:w="1722" w:type="dxa"/>
            <w:vAlign w:val="center"/>
          </w:tcPr>
          <w:p w:rsidR="008A0C1C" w:rsidRDefault="001208AF">
            <w:pPr>
              <w:jc w:val="center"/>
              <w:rPr>
                <w:rFonts w:ascii="仿宋_GB2312" w:eastAsia="仿宋_GB2312" w:hAnsi="仿宋" w:cs="仿宋"/>
                <w:b/>
                <w:sz w:val="24"/>
              </w:rPr>
            </w:pPr>
            <w:r>
              <w:rPr>
                <w:rFonts w:ascii="仿宋_GB2312" w:eastAsia="仿宋_GB2312" w:hAnsi="仿宋" w:cs="仿宋" w:hint="eastAsia"/>
                <w:b/>
                <w:sz w:val="24"/>
              </w:rPr>
              <w:t>主要任务</w:t>
            </w:r>
          </w:p>
        </w:tc>
        <w:tc>
          <w:tcPr>
            <w:tcW w:w="8522" w:type="dxa"/>
            <w:vAlign w:val="center"/>
          </w:tcPr>
          <w:p w:rsidR="008A0C1C" w:rsidRDefault="001208AF">
            <w:pPr>
              <w:jc w:val="center"/>
              <w:rPr>
                <w:rFonts w:ascii="仿宋_GB2312" w:eastAsia="仿宋_GB2312" w:hAnsi="仿宋" w:cs="仿宋"/>
                <w:b/>
                <w:sz w:val="24"/>
              </w:rPr>
            </w:pPr>
            <w:r>
              <w:rPr>
                <w:rFonts w:ascii="仿宋_GB2312" w:eastAsia="仿宋_GB2312" w:hAnsi="仿宋" w:cs="仿宋" w:hint="eastAsia"/>
                <w:b/>
                <w:sz w:val="24"/>
              </w:rPr>
              <w:t>工</w:t>
            </w:r>
            <w:r>
              <w:rPr>
                <w:rFonts w:ascii="仿宋_GB2312" w:eastAsia="仿宋_GB2312" w:hAnsi="仿宋" w:cs="仿宋"/>
                <w:b/>
                <w:sz w:val="24"/>
              </w:rPr>
              <w:t xml:space="preserve">  </w:t>
            </w:r>
            <w:r>
              <w:rPr>
                <w:rFonts w:ascii="仿宋_GB2312" w:eastAsia="仿宋_GB2312" w:hAnsi="仿宋" w:cs="仿宋" w:hint="eastAsia"/>
                <w:b/>
                <w:sz w:val="24"/>
              </w:rPr>
              <w:t>作</w:t>
            </w:r>
            <w:r>
              <w:rPr>
                <w:rFonts w:ascii="仿宋_GB2312" w:eastAsia="仿宋_GB2312" w:hAnsi="仿宋" w:cs="仿宋"/>
                <w:b/>
                <w:sz w:val="24"/>
              </w:rPr>
              <w:t xml:space="preserve">  </w:t>
            </w:r>
            <w:r>
              <w:rPr>
                <w:rFonts w:ascii="仿宋_GB2312" w:eastAsia="仿宋_GB2312" w:hAnsi="仿宋" w:cs="仿宋" w:hint="eastAsia"/>
                <w:b/>
                <w:sz w:val="24"/>
              </w:rPr>
              <w:t>要</w:t>
            </w:r>
            <w:r>
              <w:rPr>
                <w:rFonts w:ascii="仿宋_GB2312" w:eastAsia="仿宋_GB2312" w:hAnsi="仿宋" w:cs="仿宋"/>
                <w:b/>
                <w:sz w:val="24"/>
              </w:rPr>
              <w:t xml:space="preserve">  </w:t>
            </w:r>
            <w:r>
              <w:rPr>
                <w:rFonts w:ascii="仿宋_GB2312" w:eastAsia="仿宋_GB2312" w:hAnsi="仿宋" w:cs="仿宋" w:hint="eastAsia"/>
                <w:b/>
                <w:sz w:val="24"/>
              </w:rPr>
              <w:t>求</w:t>
            </w:r>
          </w:p>
        </w:tc>
        <w:tc>
          <w:tcPr>
            <w:tcW w:w="3005" w:type="dxa"/>
            <w:vAlign w:val="center"/>
          </w:tcPr>
          <w:p w:rsidR="008A0C1C" w:rsidRDefault="001208AF">
            <w:pPr>
              <w:jc w:val="center"/>
              <w:rPr>
                <w:rFonts w:ascii="仿宋_GB2312" w:eastAsia="仿宋_GB2312" w:hAnsi="仿宋" w:cs="仿宋"/>
                <w:b/>
                <w:sz w:val="24"/>
              </w:rPr>
            </w:pPr>
            <w:r>
              <w:rPr>
                <w:rFonts w:ascii="仿宋_GB2312" w:eastAsia="仿宋_GB2312" w:hAnsi="仿宋" w:cs="仿宋" w:hint="eastAsia"/>
                <w:b/>
                <w:sz w:val="24"/>
              </w:rPr>
              <w:t>责任单位</w:t>
            </w:r>
          </w:p>
        </w:tc>
      </w:tr>
      <w:tr w:rsidR="008A0C1C">
        <w:trPr>
          <w:trHeight w:val="611"/>
          <w:jc w:val="center"/>
        </w:trPr>
        <w:tc>
          <w:tcPr>
            <w:tcW w:w="719" w:type="dxa"/>
            <w:vAlign w:val="center"/>
          </w:tcPr>
          <w:p w:rsidR="008A0C1C" w:rsidRDefault="001208AF">
            <w:pPr>
              <w:jc w:val="center"/>
              <w:rPr>
                <w:rFonts w:ascii="仿宋_GB2312" w:eastAsia="仿宋_GB2312" w:hAnsi="仿宋" w:cs="仿宋"/>
                <w:sz w:val="24"/>
              </w:rPr>
            </w:pPr>
            <w:r>
              <w:rPr>
                <w:rFonts w:ascii="仿宋_GB2312" w:eastAsia="仿宋_GB2312" w:hAnsi="仿宋" w:cs="仿宋"/>
                <w:sz w:val="24"/>
              </w:rPr>
              <w:t>1</w:t>
            </w:r>
          </w:p>
        </w:tc>
        <w:tc>
          <w:tcPr>
            <w:tcW w:w="1722" w:type="dxa"/>
            <w:vAlign w:val="center"/>
          </w:tcPr>
          <w:p w:rsidR="008A0C1C" w:rsidRDefault="001208AF">
            <w:pPr>
              <w:jc w:val="center"/>
              <w:rPr>
                <w:rFonts w:ascii="仿宋_GB2312" w:eastAsia="仿宋_GB2312" w:hAnsi="仿宋" w:cs="仿宋"/>
                <w:sz w:val="24"/>
              </w:rPr>
            </w:pPr>
            <w:r>
              <w:rPr>
                <w:rFonts w:ascii="仿宋_GB2312" w:eastAsia="仿宋_GB2312" w:hAnsi="仿宋" w:cs="仿宋" w:hint="eastAsia"/>
                <w:sz w:val="24"/>
              </w:rPr>
              <w:t>加强思想引领</w:t>
            </w:r>
          </w:p>
        </w:tc>
        <w:tc>
          <w:tcPr>
            <w:tcW w:w="8522" w:type="dxa"/>
            <w:vAlign w:val="center"/>
          </w:tcPr>
          <w:p w:rsidR="008A0C1C" w:rsidRDefault="001208AF">
            <w:pPr>
              <w:rPr>
                <w:rFonts w:ascii="仿宋_GB2312" w:eastAsia="仿宋_GB2312" w:hAnsi="仿宋" w:cs="仿宋"/>
                <w:sz w:val="24"/>
              </w:rPr>
            </w:pPr>
            <w:r>
              <w:rPr>
                <w:rFonts w:ascii="仿宋_GB2312" w:eastAsia="仿宋_GB2312" w:hAnsi="仿宋" w:cs="仿宋" w:hint="eastAsia"/>
                <w:sz w:val="24"/>
              </w:rPr>
              <w:t>引导企业家带头参与支部活动，建立企业优秀人才入党积极分子队伍，积极发展符合条件的企业优秀人才入党；深化“红立方”党群服务中心，深入推进党建文化</w:t>
            </w:r>
            <w:r>
              <w:rPr>
                <w:rFonts w:ascii="仿宋_GB2312" w:eastAsia="仿宋_GB2312" w:hAnsi="仿宋" w:cs="仿宋"/>
                <w:sz w:val="24"/>
              </w:rPr>
              <w:t>+</w:t>
            </w:r>
            <w:r>
              <w:rPr>
                <w:rFonts w:ascii="仿宋_GB2312" w:eastAsia="仿宋_GB2312" w:hAnsi="仿宋" w:cs="仿宋" w:hint="eastAsia"/>
                <w:sz w:val="24"/>
              </w:rPr>
              <w:t>企业文化。</w:t>
            </w:r>
          </w:p>
        </w:tc>
        <w:tc>
          <w:tcPr>
            <w:tcW w:w="3005" w:type="dxa"/>
            <w:vAlign w:val="center"/>
          </w:tcPr>
          <w:p w:rsidR="008A0C1C" w:rsidRDefault="001208AF">
            <w:pPr>
              <w:jc w:val="center"/>
              <w:rPr>
                <w:rFonts w:ascii="仿宋_GB2312" w:eastAsia="仿宋_GB2312" w:hAnsi="仿宋" w:cs="仿宋"/>
                <w:sz w:val="24"/>
              </w:rPr>
            </w:pPr>
            <w:r>
              <w:rPr>
                <w:rFonts w:ascii="仿宋_GB2312" w:eastAsia="仿宋_GB2312" w:hAnsi="仿宋" w:cs="仿宋" w:hint="eastAsia"/>
                <w:sz w:val="24"/>
              </w:rPr>
              <w:t>市委组织部</w:t>
            </w:r>
          </w:p>
        </w:tc>
      </w:tr>
      <w:tr w:rsidR="008A0C1C">
        <w:trPr>
          <w:jc w:val="center"/>
        </w:trPr>
        <w:tc>
          <w:tcPr>
            <w:tcW w:w="719" w:type="dxa"/>
            <w:vAlign w:val="center"/>
          </w:tcPr>
          <w:p w:rsidR="008A0C1C" w:rsidRDefault="001208AF">
            <w:pPr>
              <w:jc w:val="center"/>
              <w:rPr>
                <w:rFonts w:ascii="仿宋_GB2312" w:eastAsia="仿宋_GB2312" w:hAnsi="仿宋" w:cs="仿宋"/>
                <w:sz w:val="24"/>
              </w:rPr>
            </w:pPr>
            <w:r>
              <w:rPr>
                <w:rFonts w:ascii="仿宋_GB2312" w:eastAsia="仿宋_GB2312" w:hAnsi="仿宋" w:cs="仿宋"/>
                <w:sz w:val="24"/>
              </w:rPr>
              <w:t>2</w:t>
            </w:r>
          </w:p>
        </w:tc>
        <w:tc>
          <w:tcPr>
            <w:tcW w:w="1722" w:type="dxa"/>
            <w:vAlign w:val="center"/>
          </w:tcPr>
          <w:p w:rsidR="008A0C1C" w:rsidRDefault="001208AF">
            <w:pPr>
              <w:jc w:val="center"/>
              <w:rPr>
                <w:rFonts w:ascii="仿宋_GB2312" w:eastAsia="仿宋_GB2312" w:hAnsi="仿宋" w:cs="仿宋"/>
                <w:sz w:val="24"/>
              </w:rPr>
            </w:pPr>
            <w:r>
              <w:rPr>
                <w:rFonts w:ascii="仿宋_GB2312" w:eastAsia="仿宋_GB2312" w:hAnsi="仿宋" w:cs="仿宋" w:hint="eastAsia"/>
                <w:sz w:val="24"/>
              </w:rPr>
              <w:t>加强人才引进</w:t>
            </w:r>
          </w:p>
        </w:tc>
        <w:tc>
          <w:tcPr>
            <w:tcW w:w="8522" w:type="dxa"/>
            <w:vAlign w:val="center"/>
          </w:tcPr>
          <w:p w:rsidR="008A0C1C" w:rsidRDefault="001208AF">
            <w:pPr>
              <w:rPr>
                <w:rFonts w:ascii="仿宋_GB2312" w:eastAsia="仿宋_GB2312" w:hAnsi="仿宋" w:cs="仿宋"/>
                <w:sz w:val="24"/>
              </w:rPr>
            </w:pPr>
            <w:r>
              <w:rPr>
                <w:rFonts w:ascii="仿宋_GB2312" w:eastAsia="仿宋_GB2312" w:hAnsi="仿宋" w:cs="仿宋" w:hint="eastAsia"/>
                <w:sz w:val="24"/>
              </w:rPr>
              <w:t>全面实施绍兴“海内外英才计划”，深入实施海外引智“百千万”工程，举办第九届“名士之乡”人才峰会，组织高校招才引智“春季专列”、“秋季专列”，抓好常态化人才对接活动，建立人才项目网上申报和信息化管理系统。全年新引进落户海内外高层次人才</w:t>
            </w:r>
            <w:r>
              <w:rPr>
                <w:rFonts w:ascii="仿宋_GB2312" w:eastAsia="仿宋_GB2312" w:hAnsi="仿宋" w:cs="仿宋"/>
                <w:sz w:val="24"/>
              </w:rPr>
              <w:t>150</w:t>
            </w:r>
            <w:r>
              <w:rPr>
                <w:rFonts w:ascii="仿宋_GB2312" w:eastAsia="仿宋_GB2312" w:hAnsi="仿宋" w:cs="仿宋" w:hint="eastAsia"/>
                <w:sz w:val="24"/>
              </w:rPr>
              <w:t>名以上，其中引进和入选国家、省“千人计划”人才</w:t>
            </w:r>
            <w:r>
              <w:rPr>
                <w:rFonts w:ascii="仿宋_GB2312" w:eastAsia="仿宋_GB2312" w:hAnsi="仿宋" w:cs="仿宋"/>
                <w:sz w:val="24"/>
              </w:rPr>
              <w:t>50</w:t>
            </w:r>
            <w:r>
              <w:rPr>
                <w:rFonts w:ascii="仿宋_GB2312" w:eastAsia="仿宋_GB2312" w:hAnsi="仿宋" w:cs="仿宋" w:hint="eastAsia"/>
                <w:sz w:val="24"/>
              </w:rPr>
              <w:t>名以上，新增大学生</w:t>
            </w:r>
            <w:r>
              <w:rPr>
                <w:rFonts w:ascii="仿宋_GB2312" w:eastAsia="仿宋_GB2312" w:hAnsi="仿宋" w:cs="仿宋"/>
                <w:sz w:val="24"/>
              </w:rPr>
              <w:t>5</w:t>
            </w:r>
            <w:r>
              <w:rPr>
                <w:rFonts w:ascii="仿宋_GB2312" w:eastAsia="仿宋_GB2312" w:hAnsi="仿宋" w:cs="仿宋" w:hint="eastAsia"/>
                <w:sz w:val="24"/>
              </w:rPr>
              <w:t>万名。</w:t>
            </w:r>
          </w:p>
        </w:tc>
        <w:tc>
          <w:tcPr>
            <w:tcW w:w="3005" w:type="dxa"/>
            <w:vAlign w:val="center"/>
          </w:tcPr>
          <w:p w:rsidR="008A0C1C" w:rsidRDefault="001208AF">
            <w:pPr>
              <w:jc w:val="center"/>
              <w:rPr>
                <w:rFonts w:ascii="仿宋_GB2312" w:eastAsia="仿宋_GB2312" w:hAnsi="仿宋" w:cs="仿宋"/>
                <w:sz w:val="24"/>
              </w:rPr>
            </w:pPr>
            <w:r>
              <w:rPr>
                <w:rFonts w:ascii="仿宋_GB2312" w:eastAsia="仿宋_GB2312" w:hAnsi="仿宋" w:cs="仿宋" w:hint="eastAsia"/>
                <w:sz w:val="24"/>
              </w:rPr>
              <w:t>市委人才</w:t>
            </w:r>
            <w:r>
              <w:rPr>
                <w:rFonts w:ascii="仿宋_GB2312" w:eastAsia="仿宋_GB2312" w:hAnsi="仿宋" w:cs="仿宋" w:hint="eastAsia"/>
                <w:sz w:val="24"/>
              </w:rPr>
              <w:t>办、市人力社保局</w:t>
            </w:r>
          </w:p>
        </w:tc>
      </w:tr>
      <w:tr w:rsidR="008A0C1C">
        <w:trPr>
          <w:trHeight w:val="1310"/>
          <w:jc w:val="center"/>
        </w:trPr>
        <w:tc>
          <w:tcPr>
            <w:tcW w:w="719" w:type="dxa"/>
            <w:vMerge w:val="restart"/>
            <w:vAlign w:val="center"/>
          </w:tcPr>
          <w:p w:rsidR="008A0C1C" w:rsidRDefault="001208AF">
            <w:pPr>
              <w:jc w:val="center"/>
              <w:rPr>
                <w:rFonts w:ascii="仿宋_GB2312" w:eastAsia="仿宋_GB2312" w:hAnsi="仿宋" w:cs="仿宋"/>
                <w:sz w:val="24"/>
              </w:rPr>
            </w:pPr>
            <w:r>
              <w:rPr>
                <w:rFonts w:ascii="仿宋_GB2312" w:eastAsia="仿宋_GB2312" w:hAnsi="仿宋" w:cs="仿宋"/>
                <w:sz w:val="24"/>
              </w:rPr>
              <w:t>3</w:t>
            </w:r>
          </w:p>
        </w:tc>
        <w:tc>
          <w:tcPr>
            <w:tcW w:w="1722" w:type="dxa"/>
            <w:vMerge w:val="restart"/>
            <w:vAlign w:val="center"/>
          </w:tcPr>
          <w:p w:rsidR="008A0C1C" w:rsidRDefault="001208AF">
            <w:pPr>
              <w:jc w:val="center"/>
              <w:rPr>
                <w:rFonts w:ascii="仿宋_GB2312" w:eastAsia="仿宋_GB2312" w:hAnsi="仿宋" w:cs="仿宋"/>
                <w:sz w:val="24"/>
              </w:rPr>
            </w:pPr>
            <w:r>
              <w:rPr>
                <w:rFonts w:ascii="仿宋_GB2312" w:eastAsia="仿宋_GB2312" w:hAnsi="仿宋" w:cs="仿宋" w:hint="eastAsia"/>
                <w:sz w:val="24"/>
              </w:rPr>
              <w:t>开展主题培训</w:t>
            </w:r>
          </w:p>
        </w:tc>
        <w:tc>
          <w:tcPr>
            <w:tcW w:w="8522" w:type="dxa"/>
            <w:vAlign w:val="center"/>
          </w:tcPr>
          <w:p w:rsidR="008A0C1C" w:rsidRDefault="001208AF">
            <w:pPr>
              <w:rPr>
                <w:rFonts w:ascii="仿宋_GB2312" w:eastAsia="仿宋_GB2312" w:hAnsi="仿宋" w:cs="仿宋"/>
                <w:sz w:val="24"/>
              </w:rPr>
            </w:pPr>
            <w:r>
              <w:rPr>
                <w:rFonts w:ascii="仿宋_GB2312" w:eastAsia="仿宋_GB2312" w:hAnsi="仿宋" w:cs="仿宋" w:hint="eastAsia"/>
                <w:sz w:val="24"/>
              </w:rPr>
              <w:t>成立“越商大学堂”，围绕</w:t>
            </w:r>
            <w:r>
              <w:rPr>
                <w:rFonts w:ascii="仿宋_GB2312" w:eastAsia="仿宋_GB2312" w:hAnsi="仿宋" w:cs="仿宋" w:hint="eastAsia"/>
                <w:kern w:val="0"/>
                <w:sz w:val="24"/>
              </w:rPr>
              <w:t>新时代高质量发展、新生代企业家传承发展，开展规模性、成长型、初创型企业经营管理人才</w:t>
            </w:r>
            <w:r>
              <w:rPr>
                <w:rFonts w:ascii="仿宋_GB2312" w:eastAsia="仿宋_GB2312" w:hAnsi="仿宋" w:cs="仿宋"/>
                <w:kern w:val="0"/>
                <w:sz w:val="24"/>
              </w:rPr>
              <w:t>3</w:t>
            </w:r>
            <w:r>
              <w:rPr>
                <w:rFonts w:ascii="仿宋_GB2312" w:eastAsia="仿宋_GB2312" w:hAnsi="仿宋" w:cs="仿宋" w:hint="eastAsia"/>
                <w:kern w:val="0"/>
                <w:sz w:val="24"/>
              </w:rPr>
              <w:t>个系统培训班；结合中心工作开展“区域协同发展”、“凤凰计划重点培育企业”、“文商旅融合发展”、“智能制造”等专题研修班；举办</w:t>
            </w:r>
            <w:r>
              <w:rPr>
                <w:rFonts w:ascii="仿宋_GB2312" w:eastAsia="仿宋_GB2312" w:hAnsi="仿宋" w:cs="仿宋"/>
                <w:sz w:val="24"/>
              </w:rPr>
              <w:t>4-6</w:t>
            </w:r>
            <w:r>
              <w:rPr>
                <w:rFonts w:ascii="仿宋_GB2312" w:eastAsia="仿宋_GB2312" w:hAnsi="仿宋" w:cs="仿宋" w:hint="eastAsia"/>
                <w:sz w:val="24"/>
              </w:rPr>
              <w:t>期“新时代、新经济、新思维、新发展”企业发展高峰论坛。</w:t>
            </w:r>
          </w:p>
        </w:tc>
        <w:tc>
          <w:tcPr>
            <w:tcW w:w="3005" w:type="dxa"/>
            <w:vAlign w:val="center"/>
          </w:tcPr>
          <w:p w:rsidR="008A0C1C" w:rsidRDefault="001208AF">
            <w:pPr>
              <w:jc w:val="center"/>
              <w:rPr>
                <w:rFonts w:ascii="仿宋_GB2312" w:eastAsia="仿宋_GB2312" w:hAnsi="仿宋" w:cs="仿宋"/>
                <w:sz w:val="24"/>
              </w:rPr>
            </w:pPr>
            <w:r>
              <w:rPr>
                <w:rFonts w:ascii="仿宋_GB2312" w:eastAsia="仿宋_GB2312" w:hAnsi="仿宋" w:cs="仿宋" w:hint="eastAsia"/>
                <w:sz w:val="24"/>
              </w:rPr>
              <w:t>市委组织部、市委统战部、</w:t>
            </w:r>
          </w:p>
          <w:p w:rsidR="008A0C1C" w:rsidRDefault="001208AF">
            <w:pPr>
              <w:jc w:val="center"/>
              <w:rPr>
                <w:rFonts w:ascii="仿宋_GB2312" w:eastAsia="仿宋_GB2312" w:hAnsi="仿宋" w:cs="仿宋"/>
                <w:sz w:val="24"/>
              </w:rPr>
            </w:pPr>
            <w:r>
              <w:rPr>
                <w:rFonts w:ascii="仿宋_GB2312" w:eastAsia="仿宋_GB2312" w:hAnsi="仿宋" w:cs="仿宋" w:hint="eastAsia"/>
                <w:sz w:val="24"/>
              </w:rPr>
              <w:t>市经信委、市工商联、</w:t>
            </w:r>
          </w:p>
          <w:p w:rsidR="008A0C1C" w:rsidRDefault="001208AF">
            <w:pPr>
              <w:jc w:val="center"/>
              <w:rPr>
                <w:rFonts w:ascii="仿宋_GB2312" w:eastAsia="仿宋_GB2312" w:hAnsi="仿宋" w:cs="仿宋"/>
                <w:sz w:val="24"/>
              </w:rPr>
            </w:pPr>
            <w:r>
              <w:rPr>
                <w:rFonts w:ascii="仿宋_GB2312" w:eastAsia="仿宋_GB2312" w:hAnsi="仿宋" w:cs="仿宋" w:hint="eastAsia"/>
                <w:sz w:val="24"/>
              </w:rPr>
              <w:t>团市委、市妇联</w:t>
            </w:r>
          </w:p>
        </w:tc>
      </w:tr>
      <w:tr w:rsidR="008A0C1C">
        <w:trPr>
          <w:trHeight w:val="401"/>
          <w:jc w:val="center"/>
        </w:trPr>
        <w:tc>
          <w:tcPr>
            <w:tcW w:w="719" w:type="dxa"/>
            <w:vMerge/>
            <w:vAlign w:val="center"/>
          </w:tcPr>
          <w:p w:rsidR="008A0C1C" w:rsidRDefault="008A0C1C">
            <w:pPr>
              <w:jc w:val="center"/>
              <w:rPr>
                <w:rFonts w:ascii="仿宋_GB2312" w:eastAsia="仿宋_GB2312" w:hAnsi="仿宋" w:cs="仿宋"/>
                <w:sz w:val="24"/>
              </w:rPr>
            </w:pPr>
          </w:p>
        </w:tc>
        <w:tc>
          <w:tcPr>
            <w:tcW w:w="1722" w:type="dxa"/>
            <w:vMerge/>
            <w:vAlign w:val="center"/>
          </w:tcPr>
          <w:p w:rsidR="008A0C1C" w:rsidRDefault="008A0C1C">
            <w:pPr>
              <w:jc w:val="center"/>
              <w:rPr>
                <w:rFonts w:ascii="仿宋_GB2312" w:eastAsia="仿宋_GB2312" w:hAnsi="仿宋" w:cs="仿宋"/>
                <w:sz w:val="24"/>
              </w:rPr>
            </w:pPr>
          </w:p>
        </w:tc>
        <w:tc>
          <w:tcPr>
            <w:tcW w:w="8522" w:type="dxa"/>
            <w:vAlign w:val="center"/>
          </w:tcPr>
          <w:p w:rsidR="008A0C1C" w:rsidRDefault="001208AF">
            <w:pPr>
              <w:rPr>
                <w:rFonts w:ascii="仿宋_GB2312" w:eastAsia="仿宋_GB2312" w:hAnsi="仿宋" w:cs="仿宋"/>
                <w:kern w:val="0"/>
                <w:sz w:val="24"/>
              </w:rPr>
            </w:pPr>
            <w:r>
              <w:rPr>
                <w:rFonts w:ascii="仿宋_GB2312" w:eastAsia="仿宋_GB2312" w:hAnsi="仿宋" w:cs="仿宋" w:hint="eastAsia"/>
                <w:kern w:val="0"/>
                <w:sz w:val="24"/>
              </w:rPr>
              <w:t>开展各类企业家素质提升工程，全年</w:t>
            </w:r>
            <w:r>
              <w:rPr>
                <w:rFonts w:ascii="仿宋_GB2312" w:eastAsia="仿宋_GB2312" w:hAnsi="仿宋" w:cs="仿宋" w:hint="eastAsia"/>
                <w:bCs/>
                <w:sz w:val="24"/>
              </w:rPr>
              <w:t>培训优秀企业家</w:t>
            </w:r>
            <w:r>
              <w:rPr>
                <w:rFonts w:ascii="仿宋_GB2312" w:eastAsia="仿宋_GB2312" w:hAnsi="仿宋" w:cs="仿宋"/>
                <w:bCs/>
                <w:sz w:val="24"/>
              </w:rPr>
              <w:t>100</w:t>
            </w:r>
            <w:r>
              <w:rPr>
                <w:rFonts w:ascii="仿宋_GB2312" w:eastAsia="仿宋_GB2312" w:hAnsi="仿宋" w:cs="仿宋" w:hint="eastAsia"/>
                <w:bCs/>
                <w:sz w:val="24"/>
              </w:rPr>
              <w:t>名以上、高级管理人才</w:t>
            </w:r>
            <w:r>
              <w:rPr>
                <w:rFonts w:ascii="仿宋_GB2312" w:eastAsia="仿宋_GB2312" w:hAnsi="仿宋" w:cs="仿宋"/>
                <w:bCs/>
                <w:sz w:val="24"/>
              </w:rPr>
              <w:t>1000</w:t>
            </w:r>
            <w:r>
              <w:rPr>
                <w:rFonts w:ascii="仿宋_GB2312" w:eastAsia="仿宋_GB2312" w:hAnsi="仿宋" w:cs="仿宋" w:hint="eastAsia"/>
                <w:bCs/>
                <w:sz w:val="24"/>
              </w:rPr>
              <w:t>名以上、经营管理人才</w:t>
            </w:r>
            <w:r>
              <w:rPr>
                <w:rFonts w:ascii="仿宋_GB2312" w:eastAsia="仿宋_GB2312" w:hAnsi="仿宋" w:cs="仿宋"/>
                <w:bCs/>
                <w:sz w:val="24"/>
              </w:rPr>
              <w:t>10000</w:t>
            </w:r>
            <w:r>
              <w:rPr>
                <w:rFonts w:ascii="仿宋_GB2312" w:eastAsia="仿宋_GB2312" w:hAnsi="仿宋" w:cs="仿宋" w:hint="eastAsia"/>
                <w:bCs/>
                <w:sz w:val="24"/>
              </w:rPr>
              <w:t>名以上。</w:t>
            </w:r>
          </w:p>
        </w:tc>
        <w:tc>
          <w:tcPr>
            <w:tcW w:w="3005" w:type="dxa"/>
            <w:vAlign w:val="center"/>
          </w:tcPr>
          <w:p w:rsidR="008A0C1C" w:rsidRDefault="001208AF">
            <w:pPr>
              <w:jc w:val="center"/>
              <w:rPr>
                <w:rFonts w:ascii="仿宋_GB2312" w:eastAsia="仿宋_GB2312" w:hAnsi="仿宋" w:cs="仿宋"/>
                <w:sz w:val="24"/>
              </w:rPr>
            </w:pPr>
            <w:r>
              <w:rPr>
                <w:rFonts w:ascii="仿宋_GB2312" w:eastAsia="仿宋_GB2312" w:hAnsi="仿宋" w:cs="仿宋" w:hint="eastAsia"/>
                <w:sz w:val="24"/>
              </w:rPr>
              <w:t>市经信委、市人力社保局</w:t>
            </w:r>
          </w:p>
        </w:tc>
      </w:tr>
      <w:tr w:rsidR="008A0C1C">
        <w:trPr>
          <w:trHeight w:hRule="exact" w:val="454"/>
          <w:jc w:val="center"/>
        </w:trPr>
        <w:tc>
          <w:tcPr>
            <w:tcW w:w="719" w:type="dxa"/>
            <w:vMerge/>
            <w:vAlign w:val="center"/>
          </w:tcPr>
          <w:p w:rsidR="008A0C1C" w:rsidRDefault="008A0C1C">
            <w:pPr>
              <w:jc w:val="center"/>
              <w:rPr>
                <w:rFonts w:ascii="仿宋_GB2312" w:eastAsia="仿宋_GB2312" w:hAnsi="仿宋" w:cs="仿宋"/>
                <w:sz w:val="24"/>
              </w:rPr>
            </w:pPr>
          </w:p>
        </w:tc>
        <w:tc>
          <w:tcPr>
            <w:tcW w:w="1722" w:type="dxa"/>
            <w:vMerge/>
            <w:vAlign w:val="center"/>
          </w:tcPr>
          <w:p w:rsidR="008A0C1C" w:rsidRDefault="008A0C1C">
            <w:pPr>
              <w:jc w:val="center"/>
              <w:rPr>
                <w:rFonts w:ascii="仿宋_GB2312" w:eastAsia="仿宋_GB2312" w:hAnsi="仿宋" w:cs="仿宋"/>
                <w:sz w:val="24"/>
              </w:rPr>
            </w:pPr>
          </w:p>
        </w:tc>
        <w:tc>
          <w:tcPr>
            <w:tcW w:w="8522" w:type="dxa"/>
            <w:vAlign w:val="center"/>
          </w:tcPr>
          <w:p w:rsidR="008A0C1C" w:rsidRDefault="001208AF">
            <w:pPr>
              <w:rPr>
                <w:rFonts w:ascii="仿宋_GB2312" w:eastAsia="仿宋_GB2312" w:hAnsi="仿宋" w:cs="仿宋"/>
                <w:sz w:val="24"/>
              </w:rPr>
            </w:pPr>
            <w:r>
              <w:rPr>
                <w:rFonts w:ascii="仿宋_GB2312" w:eastAsia="仿宋_GB2312" w:hAnsi="仿宋" w:cs="仿宋" w:hint="eastAsia"/>
                <w:sz w:val="24"/>
              </w:rPr>
              <w:t>开展优秀企业家企业管理创新境外培训班。</w:t>
            </w:r>
          </w:p>
        </w:tc>
        <w:tc>
          <w:tcPr>
            <w:tcW w:w="3005" w:type="dxa"/>
            <w:vAlign w:val="center"/>
          </w:tcPr>
          <w:p w:rsidR="008A0C1C" w:rsidRDefault="001208AF">
            <w:pPr>
              <w:jc w:val="center"/>
              <w:rPr>
                <w:rFonts w:ascii="仿宋_GB2312" w:eastAsia="仿宋_GB2312" w:hAnsi="仿宋" w:cs="仿宋"/>
                <w:sz w:val="24"/>
              </w:rPr>
            </w:pPr>
            <w:r>
              <w:rPr>
                <w:rFonts w:ascii="仿宋_GB2312" w:eastAsia="仿宋_GB2312" w:hAnsi="仿宋" w:cs="仿宋" w:hint="eastAsia"/>
                <w:sz w:val="24"/>
              </w:rPr>
              <w:t>市委组织部</w:t>
            </w:r>
          </w:p>
        </w:tc>
      </w:tr>
      <w:tr w:rsidR="008A0C1C">
        <w:trPr>
          <w:trHeight w:hRule="exact" w:val="454"/>
          <w:jc w:val="center"/>
        </w:trPr>
        <w:tc>
          <w:tcPr>
            <w:tcW w:w="719" w:type="dxa"/>
            <w:vMerge/>
            <w:vAlign w:val="center"/>
          </w:tcPr>
          <w:p w:rsidR="008A0C1C" w:rsidRDefault="008A0C1C">
            <w:pPr>
              <w:jc w:val="center"/>
              <w:rPr>
                <w:rFonts w:ascii="仿宋_GB2312" w:eastAsia="仿宋_GB2312" w:hAnsi="仿宋" w:cs="仿宋"/>
                <w:sz w:val="24"/>
              </w:rPr>
            </w:pPr>
          </w:p>
        </w:tc>
        <w:tc>
          <w:tcPr>
            <w:tcW w:w="1722" w:type="dxa"/>
            <w:vMerge/>
            <w:vAlign w:val="center"/>
          </w:tcPr>
          <w:p w:rsidR="008A0C1C" w:rsidRDefault="008A0C1C">
            <w:pPr>
              <w:jc w:val="center"/>
              <w:rPr>
                <w:rFonts w:ascii="仿宋_GB2312" w:eastAsia="仿宋_GB2312" w:hAnsi="仿宋" w:cs="仿宋"/>
                <w:sz w:val="24"/>
              </w:rPr>
            </w:pPr>
          </w:p>
        </w:tc>
        <w:tc>
          <w:tcPr>
            <w:tcW w:w="8522" w:type="dxa"/>
            <w:vAlign w:val="center"/>
          </w:tcPr>
          <w:p w:rsidR="008A0C1C" w:rsidRDefault="001208AF">
            <w:pPr>
              <w:rPr>
                <w:rFonts w:ascii="仿宋_GB2312" w:eastAsia="仿宋_GB2312" w:hAnsi="仿宋" w:cs="仿宋"/>
                <w:sz w:val="24"/>
              </w:rPr>
            </w:pPr>
            <w:r>
              <w:rPr>
                <w:rFonts w:ascii="仿宋_GB2312" w:eastAsia="仿宋_GB2312" w:hAnsi="仿宋" w:cs="仿宋" w:hint="eastAsia"/>
                <w:bCs/>
                <w:sz w:val="24"/>
              </w:rPr>
              <w:t>加强国有企业管理人才培训工作。</w:t>
            </w:r>
          </w:p>
        </w:tc>
        <w:tc>
          <w:tcPr>
            <w:tcW w:w="3005" w:type="dxa"/>
            <w:vAlign w:val="center"/>
          </w:tcPr>
          <w:p w:rsidR="008A0C1C" w:rsidRDefault="001208AF">
            <w:pPr>
              <w:jc w:val="center"/>
              <w:rPr>
                <w:rFonts w:ascii="仿宋_GB2312" w:eastAsia="仿宋_GB2312" w:hAnsi="仿宋" w:cs="仿宋"/>
                <w:sz w:val="24"/>
              </w:rPr>
            </w:pPr>
            <w:r>
              <w:rPr>
                <w:rFonts w:ascii="仿宋_GB2312" w:eastAsia="仿宋_GB2312" w:hAnsi="仿宋" w:cs="仿宋" w:hint="eastAsia"/>
                <w:sz w:val="24"/>
              </w:rPr>
              <w:t>市国资委</w:t>
            </w:r>
          </w:p>
        </w:tc>
      </w:tr>
      <w:tr w:rsidR="008A0C1C">
        <w:trPr>
          <w:trHeight w:val="1060"/>
          <w:jc w:val="center"/>
        </w:trPr>
        <w:tc>
          <w:tcPr>
            <w:tcW w:w="719" w:type="dxa"/>
            <w:vAlign w:val="center"/>
          </w:tcPr>
          <w:p w:rsidR="008A0C1C" w:rsidRDefault="001208AF">
            <w:pPr>
              <w:jc w:val="center"/>
              <w:rPr>
                <w:rFonts w:ascii="仿宋_GB2312" w:eastAsia="仿宋_GB2312" w:hAnsi="仿宋" w:cs="仿宋"/>
                <w:sz w:val="24"/>
              </w:rPr>
            </w:pPr>
            <w:r>
              <w:rPr>
                <w:rFonts w:ascii="仿宋_GB2312" w:eastAsia="仿宋_GB2312" w:hAnsi="仿宋" w:cs="仿宋"/>
                <w:sz w:val="24"/>
              </w:rPr>
              <w:t>4</w:t>
            </w:r>
          </w:p>
        </w:tc>
        <w:tc>
          <w:tcPr>
            <w:tcW w:w="1722" w:type="dxa"/>
            <w:vAlign w:val="center"/>
          </w:tcPr>
          <w:p w:rsidR="008A0C1C" w:rsidRDefault="001208AF">
            <w:pPr>
              <w:jc w:val="center"/>
              <w:rPr>
                <w:rFonts w:ascii="仿宋_GB2312" w:eastAsia="仿宋_GB2312" w:hAnsi="仿宋" w:cs="仿宋"/>
                <w:sz w:val="24"/>
              </w:rPr>
            </w:pPr>
            <w:r>
              <w:rPr>
                <w:rFonts w:ascii="仿宋_GB2312" w:eastAsia="仿宋_GB2312" w:hAnsi="仿宋" w:cs="仿宋" w:hint="eastAsia"/>
                <w:sz w:val="24"/>
              </w:rPr>
              <w:t>实施“名家”</w:t>
            </w:r>
          </w:p>
          <w:p w:rsidR="008A0C1C" w:rsidRDefault="001208AF">
            <w:pPr>
              <w:jc w:val="center"/>
              <w:rPr>
                <w:rFonts w:ascii="仿宋_GB2312" w:eastAsia="仿宋_GB2312" w:hAnsi="仿宋" w:cs="仿宋"/>
                <w:sz w:val="24"/>
              </w:rPr>
            </w:pPr>
            <w:r>
              <w:rPr>
                <w:rFonts w:ascii="仿宋_GB2312" w:eastAsia="仿宋_GB2312" w:hAnsi="仿宋" w:cs="仿宋" w:hint="eastAsia"/>
                <w:sz w:val="24"/>
              </w:rPr>
              <w:t>计划</w:t>
            </w:r>
          </w:p>
        </w:tc>
        <w:tc>
          <w:tcPr>
            <w:tcW w:w="8522" w:type="dxa"/>
            <w:vAlign w:val="center"/>
          </w:tcPr>
          <w:p w:rsidR="008A0C1C" w:rsidRDefault="001208AF">
            <w:pPr>
              <w:rPr>
                <w:rFonts w:ascii="仿宋_GB2312" w:eastAsia="仿宋_GB2312" w:hAnsi="仿宋" w:cs="仿宋"/>
                <w:sz w:val="24"/>
              </w:rPr>
            </w:pPr>
            <w:r>
              <w:rPr>
                <w:rFonts w:ascii="仿宋_GB2312" w:eastAsia="仿宋_GB2312" w:hAnsi="仿宋" w:cs="仿宋" w:hint="eastAsia"/>
                <w:sz w:val="24"/>
              </w:rPr>
              <w:t>以创建“名企、名牌、名家”为载体，实施越</w:t>
            </w:r>
            <w:r>
              <w:rPr>
                <w:rFonts w:ascii="仿宋_GB2312" w:eastAsia="仿宋_GB2312" w:hAnsi="仿宋" w:cs="仿宋" w:hint="eastAsia"/>
                <w:kern w:val="0"/>
                <w:sz w:val="24"/>
              </w:rPr>
              <w:t>商“领头雁工程”，全年新增</w:t>
            </w:r>
            <w:r>
              <w:rPr>
                <w:rFonts w:ascii="仿宋_GB2312" w:eastAsia="仿宋_GB2312" w:hAnsi="仿宋" w:cs="仿宋"/>
                <w:kern w:val="0"/>
                <w:sz w:val="24"/>
              </w:rPr>
              <w:t xml:space="preserve"> </w:t>
            </w:r>
            <w:r>
              <w:rPr>
                <w:rFonts w:ascii="仿宋_GB2312" w:eastAsia="仿宋_GB2312" w:hAnsi="仿宋" w:cs="仿宋" w:hint="eastAsia"/>
                <w:kern w:val="0"/>
                <w:sz w:val="24"/>
              </w:rPr>
              <w:t>“隐形冠军”</w:t>
            </w:r>
            <w:r>
              <w:rPr>
                <w:rFonts w:ascii="仿宋_GB2312" w:eastAsia="仿宋_GB2312" w:hAnsi="仿宋" w:cs="仿宋"/>
                <w:kern w:val="0"/>
                <w:sz w:val="24"/>
              </w:rPr>
              <w:t xml:space="preserve"> </w:t>
            </w:r>
            <w:r>
              <w:rPr>
                <w:rFonts w:ascii="仿宋_GB2312" w:eastAsia="仿宋_GB2312" w:hAnsi="仿宋" w:cs="仿宋" w:hint="eastAsia"/>
                <w:kern w:val="0"/>
                <w:sz w:val="24"/>
              </w:rPr>
              <w:t>培育企业</w:t>
            </w:r>
            <w:r>
              <w:rPr>
                <w:rFonts w:ascii="仿宋_GB2312" w:eastAsia="仿宋_GB2312" w:hAnsi="仿宋" w:cs="仿宋"/>
                <w:kern w:val="0"/>
                <w:sz w:val="24"/>
              </w:rPr>
              <w:t>100</w:t>
            </w:r>
            <w:r>
              <w:rPr>
                <w:rFonts w:ascii="仿宋_GB2312" w:eastAsia="仿宋_GB2312" w:hAnsi="仿宋" w:cs="仿宋" w:hint="eastAsia"/>
                <w:kern w:val="0"/>
                <w:sz w:val="24"/>
              </w:rPr>
              <w:t>家，开展最美越商、优秀企业家等选树活动，组织“三名”企业家赴德国开展智能制造培训。</w:t>
            </w:r>
          </w:p>
        </w:tc>
        <w:tc>
          <w:tcPr>
            <w:tcW w:w="3005" w:type="dxa"/>
            <w:vAlign w:val="center"/>
          </w:tcPr>
          <w:p w:rsidR="008A0C1C" w:rsidRDefault="001208AF">
            <w:pPr>
              <w:jc w:val="center"/>
              <w:rPr>
                <w:rFonts w:ascii="仿宋_GB2312" w:eastAsia="仿宋_GB2312" w:hAnsi="仿宋" w:cs="仿宋"/>
                <w:sz w:val="24"/>
              </w:rPr>
            </w:pPr>
            <w:r>
              <w:rPr>
                <w:rFonts w:ascii="仿宋_GB2312" w:eastAsia="仿宋_GB2312" w:hAnsi="仿宋" w:cs="仿宋" w:hint="eastAsia"/>
                <w:sz w:val="24"/>
              </w:rPr>
              <w:t>市经信委</w:t>
            </w:r>
          </w:p>
        </w:tc>
      </w:tr>
      <w:tr w:rsidR="008A0C1C">
        <w:trPr>
          <w:trHeight w:hRule="exact" w:val="850"/>
          <w:jc w:val="center"/>
        </w:trPr>
        <w:tc>
          <w:tcPr>
            <w:tcW w:w="719" w:type="dxa"/>
            <w:vMerge w:val="restart"/>
            <w:vAlign w:val="center"/>
          </w:tcPr>
          <w:p w:rsidR="008A0C1C" w:rsidRDefault="001208AF">
            <w:pPr>
              <w:jc w:val="center"/>
              <w:rPr>
                <w:rFonts w:ascii="仿宋_GB2312" w:eastAsia="仿宋_GB2312" w:hAnsi="仿宋" w:cs="仿宋"/>
                <w:sz w:val="24"/>
              </w:rPr>
            </w:pPr>
            <w:r>
              <w:rPr>
                <w:rFonts w:ascii="仿宋_GB2312" w:eastAsia="仿宋_GB2312" w:hAnsi="仿宋" w:cs="仿宋"/>
                <w:sz w:val="24"/>
              </w:rPr>
              <w:lastRenderedPageBreak/>
              <w:t>5</w:t>
            </w:r>
          </w:p>
        </w:tc>
        <w:tc>
          <w:tcPr>
            <w:tcW w:w="1722" w:type="dxa"/>
            <w:vMerge w:val="restart"/>
            <w:vAlign w:val="center"/>
          </w:tcPr>
          <w:p w:rsidR="008A0C1C" w:rsidRDefault="001208AF">
            <w:pPr>
              <w:jc w:val="center"/>
              <w:rPr>
                <w:rFonts w:ascii="仿宋_GB2312" w:eastAsia="仿宋_GB2312" w:hAnsi="仿宋" w:cs="仿宋"/>
                <w:sz w:val="24"/>
              </w:rPr>
            </w:pPr>
            <w:r>
              <w:rPr>
                <w:rFonts w:ascii="仿宋_GB2312" w:eastAsia="仿宋_GB2312" w:hAnsi="仿宋" w:cs="仿宋" w:hint="eastAsia"/>
                <w:sz w:val="24"/>
              </w:rPr>
              <w:t>搭建交流平台</w:t>
            </w:r>
          </w:p>
        </w:tc>
        <w:tc>
          <w:tcPr>
            <w:tcW w:w="8522" w:type="dxa"/>
            <w:vAlign w:val="center"/>
          </w:tcPr>
          <w:p w:rsidR="008A0C1C" w:rsidRDefault="001208AF">
            <w:pPr>
              <w:rPr>
                <w:rFonts w:ascii="仿宋_GB2312" w:eastAsia="仿宋_GB2312" w:hAnsi="仿宋" w:cs="仿宋"/>
                <w:sz w:val="24"/>
              </w:rPr>
            </w:pPr>
            <w:r>
              <w:rPr>
                <w:rFonts w:ascii="仿宋_GB2312" w:eastAsia="仿宋_GB2312" w:hAnsi="仿宋" w:cs="仿宋" w:hint="eastAsia"/>
                <w:kern w:val="0"/>
                <w:sz w:val="24"/>
              </w:rPr>
              <w:t>积极发挥青年企业家协会、大学生创业创新联盟作用，成立绍籍大学生联谊会，加强青年创客人才和青年企业家培养力度。</w:t>
            </w:r>
          </w:p>
        </w:tc>
        <w:tc>
          <w:tcPr>
            <w:tcW w:w="3005" w:type="dxa"/>
            <w:vAlign w:val="center"/>
          </w:tcPr>
          <w:p w:rsidR="008A0C1C" w:rsidRDefault="001208AF">
            <w:pPr>
              <w:jc w:val="center"/>
              <w:rPr>
                <w:rFonts w:ascii="仿宋_GB2312" w:eastAsia="仿宋_GB2312" w:hAnsi="仿宋" w:cs="仿宋"/>
                <w:sz w:val="24"/>
              </w:rPr>
            </w:pPr>
            <w:r>
              <w:rPr>
                <w:rFonts w:ascii="仿宋_GB2312" w:eastAsia="仿宋_GB2312" w:hAnsi="仿宋" w:cs="仿宋" w:hint="eastAsia"/>
                <w:sz w:val="24"/>
              </w:rPr>
              <w:t>团市委</w:t>
            </w:r>
          </w:p>
        </w:tc>
      </w:tr>
      <w:tr w:rsidR="008A0C1C">
        <w:trPr>
          <w:trHeight w:hRule="exact" w:val="850"/>
          <w:jc w:val="center"/>
        </w:trPr>
        <w:tc>
          <w:tcPr>
            <w:tcW w:w="719" w:type="dxa"/>
            <w:vMerge/>
            <w:vAlign w:val="center"/>
          </w:tcPr>
          <w:p w:rsidR="008A0C1C" w:rsidRDefault="008A0C1C">
            <w:pPr>
              <w:jc w:val="center"/>
              <w:rPr>
                <w:rFonts w:ascii="仿宋_GB2312" w:eastAsia="仿宋_GB2312" w:hAnsi="仿宋" w:cs="仿宋"/>
                <w:sz w:val="24"/>
              </w:rPr>
            </w:pPr>
          </w:p>
        </w:tc>
        <w:tc>
          <w:tcPr>
            <w:tcW w:w="1722" w:type="dxa"/>
            <w:vMerge/>
            <w:vAlign w:val="center"/>
          </w:tcPr>
          <w:p w:rsidR="008A0C1C" w:rsidRDefault="008A0C1C">
            <w:pPr>
              <w:jc w:val="center"/>
              <w:rPr>
                <w:rFonts w:ascii="仿宋_GB2312" w:eastAsia="仿宋_GB2312" w:hAnsi="仿宋" w:cs="仿宋"/>
                <w:sz w:val="24"/>
              </w:rPr>
            </w:pPr>
          </w:p>
        </w:tc>
        <w:tc>
          <w:tcPr>
            <w:tcW w:w="8522" w:type="dxa"/>
            <w:vAlign w:val="center"/>
          </w:tcPr>
          <w:p w:rsidR="008A0C1C" w:rsidRDefault="001208AF">
            <w:pPr>
              <w:rPr>
                <w:rFonts w:ascii="仿宋_GB2312" w:eastAsia="仿宋_GB2312" w:hAnsi="仿宋" w:cs="仿宋"/>
                <w:sz w:val="24"/>
              </w:rPr>
            </w:pPr>
            <w:r>
              <w:rPr>
                <w:rFonts w:ascii="仿宋_GB2312" w:eastAsia="仿宋_GB2312" w:hAnsi="仿宋" w:cs="仿宋" w:hint="eastAsia"/>
                <w:bCs/>
                <w:kern w:val="0"/>
                <w:sz w:val="24"/>
              </w:rPr>
              <w:t>发挥市海外高层次人才联谊会作用，开展挂牌上市专题培训、人才沙龙、人才运动节等活动。</w:t>
            </w:r>
          </w:p>
        </w:tc>
        <w:tc>
          <w:tcPr>
            <w:tcW w:w="3005" w:type="dxa"/>
            <w:vAlign w:val="center"/>
          </w:tcPr>
          <w:p w:rsidR="008A0C1C" w:rsidRDefault="001208AF">
            <w:pPr>
              <w:jc w:val="center"/>
              <w:rPr>
                <w:rFonts w:ascii="仿宋_GB2312" w:eastAsia="仿宋_GB2312" w:hAnsi="仿宋" w:cs="仿宋"/>
                <w:sz w:val="24"/>
              </w:rPr>
            </w:pPr>
            <w:r>
              <w:rPr>
                <w:rFonts w:ascii="仿宋_GB2312" w:eastAsia="仿宋_GB2312" w:hAnsi="仿宋" w:cs="仿宋" w:hint="eastAsia"/>
                <w:sz w:val="24"/>
              </w:rPr>
              <w:t>市委人才办</w:t>
            </w:r>
          </w:p>
        </w:tc>
      </w:tr>
      <w:tr w:rsidR="008A0C1C">
        <w:trPr>
          <w:trHeight w:hRule="exact" w:val="454"/>
          <w:jc w:val="center"/>
        </w:trPr>
        <w:tc>
          <w:tcPr>
            <w:tcW w:w="719" w:type="dxa"/>
            <w:vMerge/>
            <w:vAlign w:val="center"/>
          </w:tcPr>
          <w:p w:rsidR="008A0C1C" w:rsidRDefault="008A0C1C">
            <w:pPr>
              <w:jc w:val="center"/>
              <w:rPr>
                <w:rFonts w:ascii="仿宋_GB2312" w:eastAsia="仿宋_GB2312" w:hAnsi="仿宋" w:cs="仿宋"/>
                <w:sz w:val="24"/>
              </w:rPr>
            </w:pPr>
          </w:p>
        </w:tc>
        <w:tc>
          <w:tcPr>
            <w:tcW w:w="1722" w:type="dxa"/>
            <w:vMerge/>
            <w:vAlign w:val="center"/>
          </w:tcPr>
          <w:p w:rsidR="008A0C1C" w:rsidRDefault="008A0C1C">
            <w:pPr>
              <w:jc w:val="center"/>
              <w:rPr>
                <w:rFonts w:ascii="仿宋_GB2312" w:eastAsia="仿宋_GB2312" w:hAnsi="仿宋" w:cs="仿宋"/>
                <w:sz w:val="24"/>
              </w:rPr>
            </w:pPr>
          </w:p>
        </w:tc>
        <w:tc>
          <w:tcPr>
            <w:tcW w:w="8522" w:type="dxa"/>
            <w:vAlign w:val="center"/>
          </w:tcPr>
          <w:p w:rsidR="008A0C1C" w:rsidRDefault="001208AF">
            <w:pPr>
              <w:rPr>
                <w:rFonts w:ascii="仿宋_GB2312" w:eastAsia="仿宋_GB2312" w:hAnsi="仿宋" w:cs="仿宋"/>
                <w:bCs/>
                <w:kern w:val="0"/>
                <w:sz w:val="24"/>
              </w:rPr>
            </w:pPr>
            <w:r>
              <w:rPr>
                <w:rFonts w:ascii="仿宋_GB2312" w:eastAsia="仿宋_GB2312" w:hAnsi="仿宋" w:cs="仿宋" w:hint="eastAsia"/>
                <w:kern w:val="0"/>
                <w:sz w:val="24"/>
              </w:rPr>
              <w:t>积极发挥新生代企业家联谊会作用，</w:t>
            </w:r>
            <w:r>
              <w:rPr>
                <w:rFonts w:ascii="仿宋_GB2312" w:eastAsia="仿宋_GB2312" w:hAnsi="仿宋" w:cs="仿宋" w:hint="eastAsia"/>
                <w:sz w:val="24"/>
              </w:rPr>
              <w:t>开展各类联谊交流活动。</w:t>
            </w:r>
          </w:p>
        </w:tc>
        <w:tc>
          <w:tcPr>
            <w:tcW w:w="3005" w:type="dxa"/>
            <w:vAlign w:val="center"/>
          </w:tcPr>
          <w:p w:rsidR="008A0C1C" w:rsidRDefault="001208AF">
            <w:pPr>
              <w:jc w:val="center"/>
              <w:rPr>
                <w:rFonts w:ascii="仿宋_GB2312" w:eastAsia="仿宋_GB2312" w:hAnsi="仿宋" w:cs="仿宋"/>
                <w:sz w:val="24"/>
              </w:rPr>
            </w:pPr>
            <w:r>
              <w:rPr>
                <w:rFonts w:ascii="仿宋_GB2312" w:eastAsia="仿宋_GB2312" w:hAnsi="仿宋" w:cs="仿宋" w:hint="eastAsia"/>
                <w:sz w:val="24"/>
              </w:rPr>
              <w:t>市委统战部</w:t>
            </w:r>
          </w:p>
        </w:tc>
      </w:tr>
      <w:tr w:rsidR="008A0C1C">
        <w:trPr>
          <w:trHeight w:hRule="exact" w:val="454"/>
          <w:jc w:val="center"/>
        </w:trPr>
        <w:tc>
          <w:tcPr>
            <w:tcW w:w="719" w:type="dxa"/>
            <w:vMerge/>
            <w:vAlign w:val="center"/>
          </w:tcPr>
          <w:p w:rsidR="008A0C1C" w:rsidRDefault="008A0C1C">
            <w:pPr>
              <w:jc w:val="center"/>
              <w:rPr>
                <w:rFonts w:ascii="仿宋_GB2312" w:eastAsia="仿宋_GB2312" w:hAnsi="仿宋" w:cs="仿宋"/>
                <w:sz w:val="24"/>
              </w:rPr>
            </w:pPr>
          </w:p>
        </w:tc>
        <w:tc>
          <w:tcPr>
            <w:tcW w:w="1722" w:type="dxa"/>
            <w:vMerge/>
            <w:vAlign w:val="center"/>
          </w:tcPr>
          <w:p w:rsidR="008A0C1C" w:rsidRDefault="008A0C1C">
            <w:pPr>
              <w:jc w:val="center"/>
              <w:rPr>
                <w:rFonts w:ascii="仿宋_GB2312" w:eastAsia="仿宋_GB2312" w:hAnsi="仿宋" w:cs="仿宋"/>
                <w:sz w:val="24"/>
              </w:rPr>
            </w:pPr>
          </w:p>
        </w:tc>
        <w:tc>
          <w:tcPr>
            <w:tcW w:w="8522" w:type="dxa"/>
            <w:vAlign w:val="center"/>
          </w:tcPr>
          <w:p w:rsidR="008A0C1C" w:rsidRDefault="001208AF">
            <w:pPr>
              <w:rPr>
                <w:rFonts w:ascii="仿宋_GB2312" w:eastAsia="仿宋_GB2312" w:hAnsi="仿宋" w:cs="仿宋"/>
                <w:kern w:val="0"/>
                <w:sz w:val="24"/>
              </w:rPr>
            </w:pPr>
            <w:r>
              <w:rPr>
                <w:rFonts w:ascii="仿宋_GB2312" w:eastAsia="仿宋_GB2312" w:hAnsi="仿宋" w:cs="仿宋" w:hint="eastAsia"/>
                <w:kern w:val="0"/>
                <w:sz w:val="24"/>
              </w:rPr>
              <w:t>积极发挥女企业家协会作用，</w:t>
            </w:r>
            <w:r>
              <w:rPr>
                <w:rFonts w:ascii="仿宋_GB2312" w:eastAsia="仿宋_GB2312" w:hAnsi="仿宋" w:cs="仿宋" w:hint="eastAsia"/>
                <w:sz w:val="24"/>
              </w:rPr>
              <w:t>开展各类联谊培训活动。</w:t>
            </w:r>
          </w:p>
        </w:tc>
        <w:tc>
          <w:tcPr>
            <w:tcW w:w="3005" w:type="dxa"/>
            <w:vAlign w:val="center"/>
          </w:tcPr>
          <w:p w:rsidR="008A0C1C" w:rsidRDefault="001208AF">
            <w:pPr>
              <w:jc w:val="center"/>
              <w:rPr>
                <w:rFonts w:ascii="仿宋_GB2312" w:eastAsia="仿宋_GB2312" w:hAnsi="仿宋" w:cs="仿宋"/>
                <w:sz w:val="24"/>
              </w:rPr>
            </w:pPr>
            <w:r>
              <w:rPr>
                <w:rFonts w:ascii="仿宋_GB2312" w:eastAsia="仿宋_GB2312" w:hAnsi="仿宋" w:cs="仿宋" w:hint="eastAsia"/>
                <w:sz w:val="24"/>
              </w:rPr>
              <w:t>市妇联</w:t>
            </w:r>
          </w:p>
        </w:tc>
      </w:tr>
      <w:tr w:rsidR="008A0C1C">
        <w:trPr>
          <w:trHeight w:val="1145"/>
          <w:jc w:val="center"/>
        </w:trPr>
        <w:tc>
          <w:tcPr>
            <w:tcW w:w="719" w:type="dxa"/>
            <w:vMerge w:val="restart"/>
            <w:vAlign w:val="center"/>
          </w:tcPr>
          <w:p w:rsidR="008A0C1C" w:rsidRDefault="001208AF">
            <w:pPr>
              <w:jc w:val="center"/>
              <w:rPr>
                <w:rFonts w:ascii="仿宋_GB2312" w:eastAsia="仿宋_GB2312" w:hAnsi="仿宋" w:cs="仿宋"/>
                <w:sz w:val="24"/>
              </w:rPr>
            </w:pPr>
            <w:r>
              <w:rPr>
                <w:rFonts w:ascii="仿宋_GB2312" w:eastAsia="仿宋_GB2312" w:hAnsi="仿宋" w:cs="仿宋"/>
                <w:sz w:val="24"/>
              </w:rPr>
              <w:t>6</w:t>
            </w:r>
          </w:p>
        </w:tc>
        <w:tc>
          <w:tcPr>
            <w:tcW w:w="1722" w:type="dxa"/>
            <w:vMerge w:val="restart"/>
            <w:vAlign w:val="center"/>
          </w:tcPr>
          <w:p w:rsidR="008A0C1C" w:rsidRDefault="001208AF">
            <w:pPr>
              <w:jc w:val="center"/>
              <w:rPr>
                <w:rFonts w:ascii="仿宋_GB2312" w:eastAsia="仿宋_GB2312" w:hAnsi="仿宋" w:cs="仿宋"/>
                <w:sz w:val="24"/>
              </w:rPr>
            </w:pPr>
            <w:r>
              <w:rPr>
                <w:rFonts w:ascii="仿宋_GB2312" w:eastAsia="仿宋_GB2312" w:hAnsi="仿宋" w:cs="仿宋" w:hint="eastAsia"/>
                <w:sz w:val="24"/>
              </w:rPr>
              <w:t>开展国内外</w:t>
            </w:r>
          </w:p>
          <w:p w:rsidR="008A0C1C" w:rsidRDefault="001208AF">
            <w:pPr>
              <w:jc w:val="center"/>
              <w:rPr>
                <w:rFonts w:ascii="仿宋_GB2312" w:eastAsia="仿宋_GB2312" w:hAnsi="仿宋" w:cs="仿宋"/>
                <w:sz w:val="24"/>
              </w:rPr>
            </w:pPr>
            <w:r>
              <w:rPr>
                <w:rFonts w:ascii="仿宋_GB2312" w:eastAsia="仿宋_GB2312" w:hAnsi="仿宋" w:cs="仿宋" w:hint="eastAsia"/>
                <w:sz w:val="24"/>
              </w:rPr>
              <w:t>合作交流</w:t>
            </w:r>
          </w:p>
        </w:tc>
        <w:tc>
          <w:tcPr>
            <w:tcW w:w="8522" w:type="dxa"/>
            <w:vAlign w:val="center"/>
          </w:tcPr>
          <w:p w:rsidR="008A0C1C" w:rsidRDefault="001208AF">
            <w:pPr>
              <w:rPr>
                <w:rFonts w:ascii="仿宋_GB2312" w:eastAsia="仿宋_GB2312" w:hAnsi="仿宋" w:cs="仿宋"/>
                <w:sz w:val="24"/>
              </w:rPr>
            </w:pPr>
            <w:r>
              <w:rPr>
                <w:rFonts w:ascii="仿宋_GB2312" w:eastAsia="仿宋_GB2312" w:hAnsi="仿宋" w:cs="仿宋" w:hint="eastAsia"/>
                <w:bCs/>
                <w:kern w:val="0"/>
                <w:sz w:val="24"/>
              </w:rPr>
              <w:t>做好市高级专家、拔尖人才、重点创新团队管理服务工作，选派一批高层次人才和创新团队带头人赴国（境）内外知名高校和重点实验室进修深造。</w:t>
            </w:r>
          </w:p>
        </w:tc>
        <w:tc>
          <w:tcPr>
            <w:tcW w:w="3005" w:type="dxa"/>
            <w:vAlign w:val="center"/>
          </w:tcPr>
          <w:p w:rsidR="008A0C1C" w:rsidRDefault="001208AF">
            <w:pPr>
              <w:jc w:val="center"/>
              <w:rPr>
                <w:rFonts w:ascii="仿宋_GB2312" w:eastAsia="仿宋_GB2312" w:hAnsi="仿宋" w:cs="仿宋"/>
                <w:sz w:val="24"/>
              </w:rPr>
            </w:pPr>
            <w:r>
              <w:rPr>
                <w:rFonts w:ascii="仿宋_GB2312" w:eastAsia="仿宋_GB2312" w:hAnsi="仿宋" w:cs="仿宋" w:hint="eastAsia"/>
                <w:sz w:val="24"/>
              </w:rPr>
              <w:t>市委人才办、市人力社保局</w:t>
            </w:r>
          </w:p>
        </w:tc>
      </w:tr>
      <w:tr w:rsidR="008A0C1C">
        <w:trPr>
          <w:trHeight w:val="895"/>
          <w:jc w:val="center"/>
        </w:trPr>
        <w:tc>
          <w:tcPr>
            <w:tcW w:w="719" w:type="dxa"/>
            <w:vMerge/>
            <w:vAlign w:val="center"/>
          </w:tcPr>
          <w:p w:rsidR="008A0C1C" w:rsidRDefault="008A0C1C">
            <w:pPr>
              <w:jc w:val="center"/>
              <w:rPr>
                <w:rFonts w:ascii="仿宋_GB2312" w:eastAsia="仿宋_GB2312" w:hAnsi="仿宋" w:cs="仿宋"/>
                <w:sz w:val="24"/>
              </w:rPr>
            </w:pPr>
          </w:p>
        </w:tc>
        <w:tc>
          <w:tcPr>
            <w:tcW w:w="1722" w:type="dxa"/>
            <w:vMerge/>
            <w:vAlign w:val="center"/>
          </w:tcPr>
          <w:p w:rsidR="008A0C1C" w:rsidRDefault="008A0C1C">
            <w:pPr>
              <w:jc w:val="center"/>
              <w:rPr>
                <w:rFonts w:ascii="仿宋_GB2312" w:eastAsia="仿宋_GB2312" w:hAnsi="仿宋" w:cs="仿宋"/>
                <w:sz w:val="24"/>
              </w:rPr>
            </w:pPr>
          </w:p>
        </w:tc>
        <w:tc>
          <w:tcPr>
            <w:tcW w:w="8522" w:type="dxa"/>
            <w:vAlign w:val="center"/>
          </w:tcPr>
          <w:p w:rsidR="008A0C1C" w:rsidRDefault="001208AF">
            <w:pPr>
              <w:rPr>
                <w:rFonts w:ascii="仿宋_GB2312" w:eastAsia="仿宋_GB2312" w:hAnsi="仿宋" w:cs="仿宋"/>
                <w:sz w:val="24"/>
              </w:rPr>
            </w:pPr>
            <w:r>
              <w:rPr>
                <w:rFonts w:ascii="仿宋_GB2312" w:eastAsia="仿宋_GB2312" w:hAnsi="仿宋" w:cs="仿宋" w:hint="eastAsia"/>
                <w:kern w:val="0"/>
                <w:sz w:val="24"/>
              </w:rPr>
              <w:t>举办纺织产业科技人才对接会、新材料产业创新成果对接会、金属加工产业科技创新人才对接会、生命健康产业高校院所成果推介会等人才科技活动。</w:t>
            </w:r>
          </w:p>
        </w:tc>
        <w:tc>
          <w:tcPr>
            <w:tcW w:w="3005" w:type="dxa"/>
            <w:vAlign w:val="center"/>
          </w:tcPr>
          <w:p w:rsidR="008A0C1C" w:rsidRDefault="001208AF">
            <w:pPr>
              <w:jc w:val="center"/>
              <w:rPr>
                <w:rFonts w:ascii="仿宋_GB2312" w:eastAsia="仿宋_GB2312" w:hAnsi="仿宋" w:cs="仿宋"/>
                <w:sz w:val="24"/>
              </w:rPr>
            </w:pPr>
            <w:r>
              <w:rPr>
                <w:rFonts w:ascii="仿宋_GB2312" w:eastAsia="仿宋_GB2312" w:hAnsi="仿宋" w:cs="仿宋" w:hint="eastAsia"/>
                <w:sz w:val="24"/>
              </w:rPr>
              <w:t>市科技局</w:t>
            </w:r>
          </w:p>
        </w:tc>
      </w:tr>
      <w:tr w:rsidR="008A0C1C">
        <w:trPr>
          <w:trHeight w:hRule="exact" w:val="454"/>
          <w:jc w:val="center"/>
        </w:trPr>
        <w:tc>
          <w:tcPr>
            <w:tcW w:w="719" w:type="dxa"/>
            <w:vMerge/>
            <w:vAlign w:val="center"/>
          </w:tcPr>
          <w:p w:rsidR="008A0C1C" w:rsidRDefault="008A0C1C">
            <w:pPr>
              <w:jc w:val="center"/>
              <w:rPr>
                <w:rFonts w:ascii="仿宋_GB2312" w:eastAsia="仿宋_GB2312" w:hAnsi="仿宋" w:cs="仿宋"/>
                <w:sz w:val="24"/>
              </w:rPr>
            </w:pPr>
          </w:p>
        </w:tc>
        <w:tc>
          <w:tcPr>
            <w:tcW w:w="1722" w:type="dxa"/>
            <w:vMerge/>
            <w:vAlign w:val="center"/>
          </w:tcPr>
          <w:p w:rsidR="008A0C1C" w:rsidRDefault="008A0C1C">
            <w:pPr>
              <w:jc w:val="center"/>
              <w:rPr>
                <w:rFonts w:ascii="仿宋_GB2312" w:eastAsia="仿宋_GB2312" w:hAnsi="仿宋" w:cs="仿宋"/>
                <w:sz w:val="24"/>
              </w:rPr>
            </w:pPr>
          </w:p>
        </w:tc>
        <w:tc>
          <w:tcPr>
            <w:tcW w:w="8522" w:type="dxa"/>
            <w:vAlign w:val="center"/>
          </w:tcPr>
          <w:p w:rsidR="008A0C1C" w:rsidRDefault="001208AF">
            <w:pPr>
              <w:rPr>
                <w:rFonts w:ascii="仿宋_GB2312" w:eastAsia="仿宋_GB2312" w:hAnsi="仿宋" w:cs="仿宋"/>
                <w:sz w:val="24"/>
              </w:rPr>
            </w:pPr>
            <w:r>
              <w:rPr>
                <w:rFonts w:ascii="仿宋_GB2312" w:eastAsia="仿宋_GB2312" w:hAnsi="仿宋" w:cs="仿宋" w:hint="eastAsia"/>
                <w:bCs/>
                <w:kern w:val="0"/>
                <w:sz w:val="24"/>
              </w:rPr>
              <w:t>大力推进“院士智力集聚工程”，组织“第十一届院士专家绍兴行”活动。</w:t>
            </w:r>
          </w:p>
        </w:tc>
        <w:tc>
          <w:tcPr>
            <w:tcW w:w="3005" w:type="dxa"/>
            <w:vAlign w:val="center"/>
          </w:tcPr>
          <w:p w:rsidR="008A0C1C" w:rsidRDefault="001208AF">
            <w:pPr>
              <w:jc w:val="center"/>
              <w:rPr>
                <w:rFonts w:ascii="仿宋_GB2312" w:eastAsia="仿宋_GB2312" w:hAnsi="仿宋" w:cs="仿宋"/>
                <w:sz w:val="24"/>
              </w:rPr>
            </w:pPr>
            <w:r>
              <w:rPr>
                <w:rFonts w:ascii="仿宋_GB2312" w:eastAsia="仿宋_GB2312" w:hAnsi="仿宋" w:cs="仿宋" w:hint="eastAsia"/>
                <w:sz w:val="24"/>
              </w:rPr>
              <w:t>市科协</w:t>
            </w:r>
          </w:p>
        </w:tc>
      </w:tr>
      <w:tr w:rsidR="008A0C1C">
        <w:trPr>
          <w:trHeight w:hRule="exact" w:val="454"/>
          <w:jc w:val="center"/>
        </w:trPr>
        <w:tc>
          <w:tcPr>
            <w:tcW w:w="719" w:type="dxa"/>
            <w:vMerge w:val="restart"/>
            <w:vAlign w:val="center"/>
          </w:tcPr>
          <w:p w:rsidR="008A0C1C" w:rsidRDefault="001208AF">
            <w:pPr>
              <w:jc w:val="center"/>
              <w:rPr>
                <w:rFonts w:ascii="仿宋_GB2312" w:eastAsia="仿宋_GB2312" w:hAnsi="仿宋" w:cs="仿宋"/>
                <w:sz w:val="24"/>
              </w:rPr>
            </w:pPr>
            <w:r>
              <w:rPr>
                <w:rFonts w:ascii="仿宋_GB2312" w:eastAsia="仿宋_GB2312" w:hAnsi="仿宋" w:cs="仿宋"/>
                <w:sz w:val="24"/>
              </w:rPr>
              <w:t>7</w:t>
            </w:r>
          </w:p>
        </w:tc>
        <w:tc>
          <w:tcPr>
            <w:tcW w:w="1722" w:type="dxa"/>
            <w:vMerge w:val="restart"/>
            <w:vAlign w:val="center"/>
          </w:tcPr>
          <w:p w:rsidR="008A0C1C" w:rsidRDefault="001208AF">
            <w:pPr>
              <w:jc w:val="center"/>
              <w:rPr>
                <w:rFonts w:ascii="仿宋_GB2312" w:eastAsia="仿宋_GB2312" w:hAnsi="仿宋" w:cs="仿宋"/>
                <w:sz w:val="24"/>
              </w:rPr>
            </w:pPr>
            <w:r>
              <w:rPr>
                <w:rFonts w:ascii="仿宋_GB2312" w:eastAsia="仿宋_GB2312" w:hAnsi="仿宋" w:cs="仿宋" w:hint="eastAsia"/>
                <w:sz w:val="24"/>
              </w:rPr>
              <w:t>提升高级人才素质</w:t>
            </w:r>
          </w:p>
        </w:tc>
        <w:tc>
          <w:tcPr>
            <w:tcW w:w="8522" w:type="dxa"/>
            <w:vAlign w:val="center"/>
          </w:tcPr>
          <w:p w:rsidR="008A0C1C" w:rsidRDefault="001208AF">
            <w:pPr>
              <w:rPr>
                <w:rFonts w:ascii="仿宋_GB2312" w:eastAsia="仿宋_GB2312" w:hAnsi="仿宋" w:cs="仿宋"/>
                <w:kern w:val="0"/>
                <w:sz w:val="24"/>
              </w:rPr>
            </w:pPr>
            <w:r>
              <w:rPr>
                <w:rFonts w:ascii="仿宋_GB2312" w:eastAsia="仿宋_GB2312" w:hAnsi="仿宋" w:cs="仿宋" w:hint="eastAsia"/>
                <w:kern w:val="0"/>
                <w:sz w:val="24"/>
              </w:rPr>
              <w:t>开展学制</w:t>
            </w:r>
            <w:r>
              <w:rPr>
                <w:rFonts w:ascii="仿宋_GB2312" w:eastAsia="仿宋_GB2312" w:hAnsi="仿宋" w:cs="仿宋"/>
                <w:kern w:val="0"/>
                <w:sz w:val="24"/>
              </w:rPr>
              <w:t>1</w:t>
            </w:r>
            <w:r>
              <w:rPr>
                <w:rFonts w:ascii="仿宋_GB2312" w:eastAsia="仿宋_GB2312" w:hAnsi="仿宋" w:cs="仿宋" w:hint="eastAsia"/>
                <w:kern w:val="0"/>
                <w:sz w:val="24"/>
              </w:rPr>
              <w:t>年的企业经营管理人才培训班。</w:t>
            </w:r>
          </w:p>
        </w:tc>
        <w:tc>
          <w:tcPr>
            <w:tcW w:w="3005" w:type="dxa"/>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hint="eastAsia"/>
                <w:kern w:val="0"/>
                <w:sz w:val="24"/>
              </w:rPr>
              <w:t>市委组织部</w:t>
            </w:r>
          </w:p>
        </w:tc>
      </w:tr>
      <w:tr w:rsidR="008A0C1C">
        <w:trPr>
          <w:trHeight w:val="1660"/>
          <w:jc w:val="center"/>
        </w:trPr>
        <w:tc>
          <w:tcPr>
            <w:tcW w:w="719" w:type="dxa"/>
            <w:vMerge/>
            <w:vAlign w:val="center"/>
          </w:tcPr>
          <w:p w:rsidR="008A0C1C" w:rsidRDefault="008A0C1C">
            <w:pPr>
              <w:jc w:val="center"/>
              <w:rPr>
                <w:rFonts w:ascii="仿宋_GB2312" w:eastAsia="仿宋_GB2312" w:hAnsi="仿宋" w:cs="仿宋"/>
                <w:sz w:val="24"/>
              </w:rPr>
            </w:pPr>
          </w:p>
        </w:tc>
        <w:tc>
          <w:tcPr>
            <w:tcW w:w="1722" w:type="dxa"/>
            <w:vMerge/>
            <w:vAlign w:val="center"/>
          </w:tcPr>
          <w:p w:rsidR="008A0C1C" w:rsidRDefault="008A0C1C">
            <w:pPr>
              <w:jc w:val="center"/>
              <w:rPr>
                <w:rFonts w:ascii="仿宋_GB2312" w:eastAsia="仿宋_GB2312" w:hAnsi="仿宋" w:cs="仿宋"/>
                <w:sz w:val="24"/>
              </w:rPr>
            </w:pPr>
          </w:p>
        </w:tc>
        <w:tc>
          <w:tcPr>
            <w:tcW w:w="8522" w:type="dxa"/>
            <w:vAlign w:val="center"/>
          </w:tcPr>
          <w:p w:rsidR="008A0C1C" w:rsidRDefault="001208AF">
            <w:pPr>
              <w:rPr>
                <w:rFonts w:ascii="仿宋_GB2312" w:eastAsia="仿宋_GB2312" w:hAnsi="仿宋" w:cs="仿宋"/>
                <w:sz w:val="24"/>
              </w:rPr>
            </w:pPr>
            <w:r>
              <w:rPr>
                <w:rFonts w:ascii="仿宋_GB2312" w:eastAsia="仿宋_GB2312" w:hAnsi="仿宋" w:cs="仿宋" w:hint="eastAsia"/>
                <w:sz w:val="24"/>
              </w:rPr>
              <w:t>组织</w:t>
            </w:r>
            <w:r>
              <w:rPr>
                <w:rFonts w:ascii="仿宋_GB2312" w:eastAsia="仿宋_GB2312" w:hAnsi="仿宋" w:cs="仿宋"/>
                <w:sz w:val="24"/>
              </w:rPr>
              <w:t>2</w:t>
            </w:r>
            <w:r>
              <w:rPr>
                <w:rFonts w:ascii="仿宋_GB2312" w:eastAsia="仿宋_GB2312" w:hAnsi="仿宋" w:cs="仿宋" w:hint="eastAsia"/>
                <w:sz w:val="24"/>
              </w:rPr>
              <w:t>场名师公开课。组织《中小企业促进法》宣贯及中小企业法律服务日活动</w:t>
            </w:r>
            <w:r>
              <w:rPr>
                <w:rFonts w:ascii="仿宋_GB2312" w:eastAsia="仿宋_GB2312" w:hAnsi="仿宋" w:cs="仿宋" w:hint="eastAsia"/>
                <w:kern w:val="0"/>
                <w:sz w:val="24"/>
              </w:rPr>
              <w:t>。</w:t>
            </w:r>
            <w:r>
              <w:rPr>
                <w:rFonts w:ascii="仿宋_GB2312" w:eastAsia="仿宋_GB2312" w:hAnsi="仿宋" w:cs="仿宋" w:hint="eastAsia"/>
                <w:color w:val="000000"/>
                <w:sz w:val="24"/>
              </w:rPr>
              <w:t>全面实施信息化千人培训计划，组织开展人工智能与工业大脑培训，举行智能制造与机器人应用对接活动，举办全市</w:t>
            </w:r>
            <w:r>
              <w:rPr>
                <w:rFonts w:ascii="仿宋_GB2312" w:eastAsia="仿宋_GB2312" w:hAnsi="仿宋" w:cs="仿宋"/>
                <w:color w:val="000000"/>
                <w:sz w:val="24"/>
              </w:rPr>
              <w:t>CIO</w:t>
            </w:r>
            <w:r>
              <w:rPr>
                <w:rFonts w:ascii="仿宋_GB2312" w:eastAsia="仿宋_GB2312" w:hAnsi="仿宋" w:cs="仿宋" w:hint="eastAsia"/>
                <w:color w:val="000000"/>
                <w:sz w:val="24"/>
              </w:rPr>
              <w:t>专业技术赋能培训，全年组织开展</w:t>
            </w:r>
            <w:r>
              <w:rPr>
                <w:rFonts w:ascii="仿宋_GB2312" w:eastAsia="仿宋_GB2312" w:hAnsi="仿宋" w:cs="仿宋"/>
                <w:color w:val="000000"/>
                <w:sz w:val="24"/>
              </w:rPr>
              <w:t>4-6</w:t>
            </w:r>
            <w:r>
              <w:rPr>
                <w:rFonts w:ascii="仿宋_GB2312" w:eastAsia="仿宋_GB2312" w:hAnsi="仿宋" w:cs="仿宋" w:hint="eastAsia"/>
                <w:color w:val="000000"/>
                <w:sz w:val="24"/>
              </w:rPr>
              <w:t>场各类信息化专题沙龙活动。</w:t>
            </w:r>
          </w:p>
        </w:tc>
        <w:tc>
          <w:tcPr>
            <w:tcW w:w="3005" w:type="dxa"/>
            <w:vAlign w:val="center"/>
          </w:tcPr>
          <w:p w:rsidR="008A0C1C" w:rsidRDefault="001208AF">
            <w:pPr>
              <w:jc w:val="center"/>
              <w:rPr>
                <w:rFonts w:ascii="仿宋_GB2312" w:eastAsia="仿宋_GB2312" w:hAnsi="仿宋" w:cs="仿宋"/>
                <w:sz w:val="24"/>
              </w:rPr>
            </w:pPr>
            <w:r>
              <w:rPr>
                <w:rFonts w:ascii="仿宋_GB2312" w:eastAsia="仿宋_GB2312" w:hAnsi="仿宋" w:cs="仿宋" w:hint="eastAsia"/>
                <w:sz w:val="24"/>
              </w:rPr>
              <w:t>市经信委</w:t>
            </w:r>
          </w:p>
        </w:tc>
      </w:tr>
      <w:tr w:rsidR="008A0C1C">
        <w:trPr>
          <w:trHeight w:val="905"/>
          <w:jc w:val="center"/>
        </w:trPr>
        <w:tc>
          <w:tcPr>
            <w:tcW w:w="719" w:type="dxa"/>
            <w:vMerge/>
            <w:vAlign w:val="center"/>
          </w:tcPr>
          <w:p w:rsidR="008A0C1C" w:rsidRDefault="008A0C1C">
            <w:pPr>
              <w:jc w:val="center"/>
              <w:rPr>
                <w:rFonts w:ascii="仿宋_GB2312" w:eastAsia="仿宋_GB2312" w:hAnsi="仿宋" w:cs="仿宋"/>
                <w:sz w:val="24"/>
              </w:rPr>
            </w:pPr>
          </w:p>
        </w:tc>
        <w:tc>
          <w:tcPr>
            <w:tcW w:w="1722" w:type="dxa"/>
            <w:vMerge/>
            <w:vAlign w:val="center"/>
          </w:tcPr>
          <w:p w:rsidR="008A0C1C" w:rsidRDefault="008A0C1C">
            <w:pPr>
              <w:jc w:val="center"/>
              <w:rPr>
                <w:rFonts w:ascii="仿宋_GB2312" w:eastAsia="仿宋_GB2312" w:hAnsi="仿宋" w:cs="仿宋"/>
                <w:sz w:val="24"/>
              </w:rPr>
            </w:pPr>
          </w:p>
        </w:tc>
        <w:tc>
          <w:tcPr>
            <w:tcW w:w="8522" w:type="dxa"/>
            <w:vAlign w:val="center"/>
          </w:tcPr>
          <w:p w:rsidR="008A0C1C" w:rsidRDefault="001208AF">
            <w:pPr>
              <w:rPr>
                <w:rFonts w:ascii="仿宋_GB2312" w:eastAsia="仿宋_GB2312" w:hAnsi="仿宋" w:cs="仿宋"/>
                <w:sz w:val="24"/>
              </w:rPr>
            </w:pPr>
            <w:r>
              <w:rPr>
                <w:rFonts w:ascii="仿宋_GB2312" w:eastAsia="仿宋_GB2312" w:hAnsi="仿宋" w:cs="仿宋" w:hint="eastAsia"/>
                <w:kern w:val="0"/>
                <w:sz w:val="24"/>
              </w:rPr>
              <w:t>加强电子商务人才培训，全年完成普及性人才培训</w:t>
            </w:r>
            <w:r>
              <w:rPr>
                <w:rFonts w:ascii="仿宋_GB2312" w:eastAsia="仿宋_GB2312" w:hAnsi="仿宋" w:cs="仿宋"/>
                <w:kern w:val="0"/>
                <w:sz w:val="24"/>
              </w:rPr>
              <w:t>1.5</w:t>
            </w:r>
            <w:r>
              <w:rPr>
                <w:rFonts w:ascii="仿宋_GB2312" w:eastAsia="仿宋_GB2312" w:hAnsi="仿宋" w:cs="仿宋" w:hint="eastAsia"/>
                <w:kern w:val="0"/>
                <w:sz w:val="24"/>
              </w:rPr>
              <w:t>万人，技能性培训</w:t>
            </w:r>
            <w:r>
              <w:rPr>
                <w:rFonts w:ascii="仿宋_GB2312" w:eastAsia="仿宋_GB2312" w:hAnsi="仿宋" w:cs="仿宋"/>
                <w:kern w:val="0"/>
                <w:sz w:val="24"/>
              </w:rPr>
              <w:t>2000</w:t>
            </w:r>
            <w:r>
              <w:rPr>
                <w:rFonts w:ascii="仿宋_GB2312" w:eastAsia="仿宋_GB2312" w:hAnsi="仿宋" w:cs="仿宋" w:hint="eastAsia"/>
                <w:kern w:val="0"/>
                <w:sz w:val="24"/>
              </w:rPr>
              <w:t>人。</w:t>
            </w:r>
          </w:p>
        </w:tc>
        <w:tc>
          <w:tcPr>
            <w:tcW w:w="3005" w:type="dxa"/>
            <w:vAlign w:val="center"/>
          </w:tcPr>
          <w:p w:rsidR="008A0C1C" w:rsidRDefault="001208AF">
            <w:pPr>
              <w:jc w:val="center"/>
              <w:rPr>
                <w:rFonts w:ascii="仿宋_GB2312" w:eastAsia="仿宋_GB2312" w:hAnsi="仿宋" w:cs="仿宋"/>
                <w:sz w:val="24"/>
              </w:rPr>
            </w:pPr>
            <w:r>
              <w:rPr>
                <w:rFonts w:ascii="仿宋_GB2312" w:eastAsia="仿宋_GB2312" w:hAnsi="仿宋" w:cs="仿宋" w:hint="eastAsia"/>
                <w:sz w:val="24"/>
              </w:rPr>
              <w:t>市商务局</w:t>
            </w:r>
          </w:p>
        </w:tc>
      </w:tr>
      <w:tr w:rsidR="008A0C1C">
        <w:trPr>
          <w:jc w:val="center"/>
        </w:trPr>
        <w:tc>
          <w:tcPr>
            <w:tcW w:w="719" w:type="dxa"/>
            <w:vAlign w:val="center"/>
          </w:tcPr>
          <w:p w:rsidR="008A0C1C" w:rsidRDefault="001208AF">
            <w:pPr>
              <w:jc w:val="center"/>
              <w:rPr>
                <w:rFonts w:ascii="仿宋_GB2312" w:eastAsia="仿宋_GB2312" w:hAnsi="仿宋" w:cs="仿宋"/>
                <w:sz w:val="24"/>
              </w:rPr>
            </w:pPr>
            <w:r>
              <w:rPr>
                <w:rFonts w:ascii="仿宋_GB2312" w:eastAsia="仿宋_GB2312" w:hAnsi="仿宋" w:cs="仿宋"/>
                <w:sz w:val="24"/>
              </w:rPr>
              <w:lastRenderedPageBreak/>
              <w:t>8</w:t>
            </w:r>
          </w:p>
        </w:tc>
        <w:tc>
          <w:tcPr>
            <w:tcW w:w="1722" w:type="dxa"/>
            <w:vAlign w:val="center"/>
          </w:tcPr>
          <w:p w:rsidR="008A0C1C" w:rsidRDefault="001208AF">
            <w:pPr>
              <w:jc w:val="center"/>
              <w:rPr>
                <w:rFonts w:ascii="仿宋_GB2312" w:eastAsia="仿宋_GB2312" w:hAnsi="仿宋" w:cs="仿宋"/>
                <w:sz w:val="24"/>
              </w:rPr>
            </w:pPr>
            <w:r>
              <w:rPr>
                <w:rFonts w:ascii="仿宋_GB2312" w:eastAsia="仿宋_GB2312" w:hAnsi="仿宋" w:cs="仿宋" w:hint="eastAsia"/>
                <w:sz w:val="24"/>
              </w:rPr>
              <w:t>开展创业创新</w:t>
            </w:r>
          </w:p>
        </w:tc>
        <w:tc>
          <w:tcPr>
            <w:tcW w:w="8522" w:type="dxa"/>
            <w:vAlign w:val="center"/>
          </w:tcPr>
          <w:p w:rsidR="008A0C1C" w:rsidRDefault="001208AF">
            <w:pPr>
              <w:rPr>
                <w:rFonts w:ascii="仿宋_GB2312" w:eastAsia="仿宋_GB2312" w:hAnsi="仿宋" w:cs="仿宋"/>
                <w:sz w:val="24"/>
              </w:rPr>
            </w:pPr>
            <w:r>
              <w:rPr>
                <w:rFonts w:ascii="仿宋_GB2312" w:eastAsia="仿宋_GB2312" w:hAnsi="仿宋" w:cs="仿宋" w:hint="eastAsia"/>
                <w:kern w:val="0"/>
                <w:sz w:val="24"/>
              </w:rPr>
              <w:t>举办第五届工业设计大赛和工业设计论坛。</w:t>
            </w:r>
            <w:r>
              <w:rPr>
                <w:rFonts w:ascii="仿宋_GB2312" w:eastAsia="仿宋_GB2312" w:hAnsi="仿宋" w:cs="仿宋" w:hint="eastAsia"/>
                <w:sz w:val="24"/>
              </w:rPr>
              <w:t>开展中小企业创新创业周活动，举行“创客绍兴·匠心越州”创新大赛。建立企业服务百名专家库，确定一批创业导师，组织开展“创业沙龙”、“企业成长课堂”、“专家坐堂”等活动共</w:t>
            </w:r>
            <w:r>
              <w:rPr>
                <w:rFonts w:ascii="仿宋_GB2312" w:eastAsia="仿宋_GB2312" w:hAnsi="仿宋" w:cs="仿宋"/>
                <w:sz w:val="24"/>
              </w:rPr>
              <w:t>10</w:t>
            </w:r>
            <w:r>
              <w:rPr>
                <w:rFonts w:ascii="仿宋_GB2312" w:eastAsia="仿宋_GB2312" w:hAnsi="仿宋" w:cs="仿宋" w:hint="eastAsia"/>
                <w:sz w:val="24"/>
              </w:rPr>
              <w:t>场次以上。组织开展管理创新对标义诊咨询百家行活动，组织开展</w:t>
            </w:r>
            <w:r>
              <w:rPr>
                <w:rFonts w:ascii="仿宋_GB2312" w:eastAsia="仿宋_GB2312" w:hAnsi="仿宋" w:cs="仿宋" w:hint="eastAsia"/>
                <w:kern w:val="0"/>
                <w:sz w:val="24"/>
              </w:rPr>
              <w:t>“专精特新”培育企业培训班</w:t>
            </w:r>
            <w:r>
              <w:rPr>
                <w:rFonts w:ascii="仿宋_GB2312" w:eastAsia="仿宋_GB2312" w:hAnsi="仿宋" w:cs="仿宋" w:hint="eastAsia"/>
                <w:sz w:val="24"/>
              </w:rPr>
              <w:t>。加快推进企业“规改股、股上市”，引导企业开展股份制改造，完善公司法人治理结构，力争全年新增</w:t>
            </w:r>
            <w:r>
              <w:rPr>
                <w:rFonts w:ascii="仿宋_GB2312" w:eastAsia="仿宋_GB2312" w:hAnsi="仿宋" w:cs="仿宋"/>
                <w:sz w:val="24"/>
              </w:rPr>
              <w:t>100</w:t>
            </w:r>
            <w:r>
              <w:rPr>
                <w:rFonts w:ascii="仿宋_GB2312" w:eastAsia="仿宋_GB2312" w:hAnsi="仿宋" w:cs="仿宋" w:hint="eastAsia"/>
                <w:sz w:val="24"/>
              </w:rPr>
              <w:t>家股份制企业。</w:t>
            </w:r>
          </w:p>
        </w:tc>
        <w:tc>
          <w:tcPr>
            <w:tcW w:w="3005" w:type="dxa"/>
            <w:vAlign w:val="center"/>
          </w:tcPr>
          <w:p w:rsidR="008A0C1C" w:rsidRDefault="001208AF">
            <w:pPr>
              <w:jc w:val="center"/>
              <w:rPr>
                <w:rFonts w:ascii="仿宋_GB2312" w:eastAsia="仿宋_GB2312" w:hAnsi="仿宋" w:cs="仿宋"/>
                <w:sz w:val="24"/>
              </w:rPr>
            </w:pPr>
            <w:r>
              <w:rPr>
                <w:rFonts w:ascii="仿宋_GB2312" w:eastAsia="仿宋_GB2312" w:hAnsi="仿宋" w:cs="仿宋" w:hint="eastAsia"/>
                <w:sz w:val="24"/>
              </w:rPr>
              <w:t>市经信委、市地方金融监管局</w:t>
            </w:r>
          </w:p>
        </w:tc>
      </w:tr>
      <w:tr w:rsidR="008A0C1C">
        <w:trPr>
          <w:trHeight w:val="845"/>
          <w:jc w:val="center"/>
        </w:trPr>
        <w:tc>
          <w:tcPr>
            <w:tcW w:w="719" w:type="dxa"/>
            <w:vAlign w:val="center"/>
          </w:tcPr>
          <w:p w:rsidR="008A0C1C" w:rsidRDefault="001208AF">
            <w:pPr>
              <w:jc w:val="center"/>
              <w:rPr>
                <w:rFonts w:ascii="仿宋_GB2312" w:eastAsia="仿宋_GB2312" w:hAnsi="仿宋" w:cs="仿宋"/>
                <w:sz w:val="24"/>
              </w:rPr>
            </w:pPr>
            <w:r>
              <w:rPr>
                <w:rFonts w:ascii="仿宋_GB2312" w:eastAsia="仿宋_GB2312" w:hAnsi="仿宋" w:cs="仿宋"/>
                <w:sz w:val="24"/>
              </w:rPr>
              <w:t>9</w:t>
            </w:r>
          </w:p>
        </w:tc>
        <w:tc>
          <w:tcPr>
            <w:tcW w:w="1722" w:type="dxa"/>
            <w:vAlign w:val="center"/>
          </w:tcPr>
          <w:p w:rsidR="008A0C1C" w:rsidRDefault="001208AF">
            <w:pPr>
              <w:jc w:val="center"/>
              <w:rPr>
                <w:rFonts w:ascii="仿宋_GB2312" w:eastAsia="仿宋_GB2312" w:hAnsi="仿宋" w:cs="仿宋"/>
                <w:sz w:val="24"/>
              </w:rPr>
            </w:pPr>
            <w:r>
              <w:rPr>
                <w:rFonts w:ascii="仿宋_GB2312" w:eastAsia="仿宋_GB2312" w:hAnsi="仿宋" w:cs="仿宋" w:hint="eastAsia"/>
                <w:sz w:val="24"/>
              </w:rPr>
              <w:t>搭建发展平台</w:t>
            </w:r>
          </w:p>
        </w:tc>
        <w:tc>
          <w:tcPr>
            <w:tcW w:w="8522" w:type="dxa"/>
            <w:vAlign w:val="center"/>
          </w:tcPr>
          <w:p w:rsidR="008A0C1C" w:rsidRDefault="001208AF">
            <w:pPr>
              <w:rPr>
                <w:rFonts w:ascii="仿宋_GB2312" w:eastAsia="仿宋_GB2312" w:hAnsi="仿宋" w:cs="仿宋"/>
                <w:sz w:val="24"/>
              </w:rPr>
            </w:pPr>
            <w:r>
              <w:rPr>
                <w:rFonts w:ascii="仿宋_GB2312" w:eastAsia="仿宋_GB2312" w:hAnsi="仿宋" w:cs="仿宋" w:hint="eastAsia"/>
                <w:sz w:val="24"/>
              </w:rPr>
              <w:t>按照全国一流、全省领先的目标定位，建成投用海智汇·绍兴国际人才创业创新服务中心，打造在全省具有较大影响力的人才服务综合平台。</w:t>
            </w:r>
          </w:p>
        </w:tc>
        <w:tc>
          <w:tcPr>
            <w:tcW w:w="3005" w:type="dxa"/>
            <w:vAlign w:val="center"/>
          </w:tcPr>
          <w:p w:rsidR="008A0C1C" w:rsidRDefault="001208AF">
            <w:pPr>
              <w:jc w:val="center"/>
              <w:rPr>
                <w:rFonts w:ascii="仿宋_GB2312" w:eastAsia="仿宋_GB2312" w:hAnsi="仿宋" w:cs="仿宋"/>
                <w:sz w:val="24"/>
              </w:rPr>
            </w:pPr>
            <w:r>
              <w:rPr>
                <w:rFonts w:ascii="仿宋_GB2312" w:eastAsia="仿宋_GB2312" w:hAnsi="仿宋" w:cs="仿宋" w:hint="eastAsia"/>
                <w:sz w:val="24"/>
              </w:rPr>
              <w:t>市人力社保局</w:t>
            </w:r>
          </w:p>
        </w:tc>
      </w:tr>
      <w:tr w:rsidR="008A0C1C">
        <w:trPr>
          <w:trHeight w:val="1970"/>
          <w:jc w:val="center"/>
        </w:trPr>
        <w:tc>
          <w:tcPr>
            <w:tcW w:w="719" w:type="dxa"/>
            <w:vAlign w:val="center"/>
          </w:tcPr>
          <w:p w:rsidR="008A0C1C" w:rsidRDefault="001208AF">
            <w:pPr>
              <w:jc w:val="center"/>
              <w:rPr>
                <w:rFonts w:ascii="仿宋_GB2312" w:eastAsia="仿宋_GB2312" w:hAnsi="仿宋" w:cs="仿宋"/>
                <w:sz w:val="24"/>
              </w:rPr>
            </w:pPr>
            <w:r>
              <w:rPr>
                <w:rFonts w:ascii="仿宋_GB2312" w:eastAsia="仿宋_GB2312" w:hAnsi="仿宋" w:cs="仿宋"/>
                <w:sz w:val="24"/>
              </w:rPr>
              <w:t>10</w:t>
            </w:r>
          </w:p>
        </w:tc>
        <w:tc>
          <w:tcPr>
            <w:tcW w:w="1722" w:type="dxa"/>
            <w:vAlign w:val="center"/>
          </w:tcPr>
          <w:p w:rsidR="008A0C1C" w:rsidRDefault="001208AF">
            <w:pPr>
              <w:jc w:val="center"/>
              <w:rPr>
                <w:rFonts w:ascii="仿宋_GB2312" w:eastAsia="仿宋_GB2312" w:hAnsi="仿宋" w:cs="仿宋"/>
                <w:sz w:val="24"/>
              </w:rPr>
            </w:pPr>
            <w:r>
              <w:rPr>
                <w:rFonts w:ascii="仿宋_GB2312" w:eastAsia="仿宋_GB2312" w:hAnsi="仿宋" w:cs="仿宋" w:hint="eastAsia"/>
                <w:sz w:val="24"/>
              </w:rPr>
              <w:t>强化资金扶持</w:t>
            </w:r>
          </w:p>
        </w:tc>
        <w:tc>
          <w:tcPr>
            <w:tcW w:w="8522" w:type="dxa"/>
            <w:vAlign w:val="center"/>
          </w:tcPr>
          <w:p w:rsidR="008A0C1C" w:rsidRDefault="001208AF">
            <w:pPr>
              <w:rPr>
                <w:rFonts w:ascii="仿宋_GB2312" w:eastAsia="仿宋_GB2312" w:hAnsi="仿宋" w:cs="仿宋"/>
                <w:kern w:val="0"/>
                <w:sz w:val="24"/>
              </w:rPr>
            </w:pPr>
            <w:r>
              <w:rPr>
                <w:rFonts w:ascii="仿宋_GB2312" w:eastAsia="仿宋_GB2312" w:hAnsi="仿宋" w:cs="仿宋" w:hint="eastAsia"/>
                <w:kern w:val="0"/>
                <w:sz w:val="24"/>
              </w:rPr>
              <w:t>指导和推动各地建立人才创业创新基金，抓好绍兴海邦人才基金运行管理服务工作，推动人才服务银行优化和拓展金融产品。完善海外高层次人才金融服务联盟运行机制</w:t>
            </w:r>
            <w:r>
              <w:rPr>
                <w:rFonts w:ascii="仿宋_GB2312" w:eastAsia="仿宋_GB2312" w:hAnsi="仿宋" w:cs="仿宋" w:hint="eastAsia"/>
                <w:bCs/>
                <w:kern w:val="0"/>
                <w:sz w:val="24"/>
              </w:rPr>
              <w:t>，</w:t>
            </w:r>
            <w:r>
              <w:rPr>
                <w:rFonts w:ascii="仿宋_GB2312" w:eastAsia="仿宋_GB2312" w:hAnsi="仿宋" w:cs="仿宋" w:hint="eastAsia"/>
                <w:kern w:val="0"/>
                <w:sz w:val="24"/>
              </w:rPr>
              <w:t>运作好科技创新基金，</w:t>
            </w:r>
            <w:r>
              <w:rPr>
                <w:rFonts w:ascii="仿宋_GB2312" w:eastAsia="仿宋_GB2312" w:hAnsi="仿宋" w:cs="仿宋" w:hint="eastAsia"/>
                <w:bCs/>
                <w:kern w:val="0"/>
                <w:sz w:val="24"/>
              </w:rPr>
              <w:t>推动民企、民资、风投、人才服务银行与高层次人才开展项目对接、合作创办企业或进行股权投资</w:t>
            </w:r>
            <w:r>
              <w:rPr>
                <w:rFonts w:ascii="仿宋_GB2312" w:eastAsia="仿宋_GB2312" w:hAnsi="仿宋" w:cs="仿宋" w:hint="eastAsia"/>
                <w:kern w:val="0"/>
                <w:sz w:val="24"/>
              </w:rPr>
              <w:t>。全面推进政策性融资担保体系建设，推进市中小企业担保公司实质性运行管理，</w:t>
            </w:r>
          </w:p>
        </w:tc>
        <w:tc>
          <w:tcPr>
            <w:tcW w:w="3005" w:type="dxa"/>
            <w:vAlign w:val="center"/>
          </w:tcPr>
          <w:p w:rsidR="008A0C1C" w:rsidRDefault="001208AF">
            <w:pPr>
              <w:jc w:val="center"/>
              <w:rPr>
                <w:rFonts w:ascii="仿宋_GB2312" w:eastAsia="仿宋_GB2312" w:hAnsi="仿宋" w:cs="仿宋"/>
                <w:sz w:val="24"/>
              </w:rPr>
            </w:pPr>
            <w:r>
              <w:rPr>
                <w:rFonts w:ascii="仿宋_GB2312" w:eastAsia="仿宋_GB2312" w:hAnsi="仿宋" w:cs="仿宋" w:hint="eastAsia"/>
                <w:sz w:val="24"/>
              </w:rPr>
              <w:t>市地方金融监管局、</w:t>
            </w:r>
          </w:p>
          <w:p w:rsidR="008A0C1C" w:rsidRDefault="001208AF">
            <w:pPr>
              <w:jc w:val="center"/>
              <w:rPr>
                <w:rFonts w:ascii="仿宋_GB2312" w:eastAsia="仿宋_GB2312" w:hAnsi="仿宋" w:cs="仿宋"/>
                <w:sz w:val="24"/>
              </w:rPr>
            </w:pPr>
            <w:r>
              <w:rPr>
                <w:rFonts w:ascii="仿宋_GB2312" w:eastAsia="仿宋_GB2312" w:hAnsi="仿宋" w:cs="仿宋" w:hint="eastAsia"/>
                <w:sz w:val="24"/>
              </w:rPr>
              <w:t>市委人才办、</w:t>
            </w:r>
          </w:p>
          <w:p w:rsidR="008A0C1C" w:rsidRDefault="001208AF">
            <w:pPr>
              <w:jc w:val="center"/>
              <w:rPr>
                <w:rFonts w:ascii="仿宋_GB2312" w:eastAsia="仿宋_GB2312" w:hAnsi="仿宋" w:cs="仿宋"/>
                <w:sz w:val="24"/>
              </w:rPr>
            </w:pPr>
            <w:r>
              <w:rPr>
                <w:rFonts w:ascii="仿宋_GB2312" w:eastAsia="仿宋_GB2312" w:hAnsi="仿宋" w:cs="仿宋" w:hint="eastAsia"/>
                <w:sz w:val="24"/>
              </w:rPr>
              <w:t>市经信委、市科技局</w:t>
            </w:r>
          </w:p>
        </w:tc>
      </w:tr>
      <w:tr w:rsidR="008A0C1C">
        <w:trPr>
          <w:trHeight w:val="885"/>
          <w:jc w:val="center"/>
        </w:trPr>
        <w:tc>
          <w:tcPr>
            <w:tcW w:w="719" w:type="dxa"/>
            <w:vAlign w:val="center"/>
          </w:tcPr>
          <w:p w:rsidR="008A0C1C" w:rsidRDefault="001208AF">
            <w:pPr>
              <w:jc w:val="center"/>
              <w:rPr>
                <w:rFonts w:ascii="仿宋_GB2312" w:eastAsia="仿宋_GB2312" w:hAnsi="仿宋" w:cs="仿宋"/>
                <w:sz w:val="24"/>
              </w:rPr>
            </w:pPr>
            <w:r>
              <w:rPr>
                <w:rFonts w:ascii="仿宋_GB2312" w:eastAsia="仿宋_GB2312" w:hAnsi="仿宋" w:cs="仿宋"/>
                <w:sz w:val="24"/>
              </w:rPr>
              <w:t>11</w:t>
            </w:r>
          </w:p>
        </w:tc>
        <w:tc>
          <w:tcPr>
            <w:tcW w:w="1722" w:type="dxa"/>
            <w:vAlign w:val="center"/>
          </w:tcPr>
          <w:p w:rsidR="008A0C1C" w:rsidRDefault="001208AF">
            <w:pPr>
              <w:jc w:val="center"/>
              <w:rPr>
                <w:rFonts w:ascii="仿宋_GB2312" w:eastAsia="仿宋_GB2312" w:hAnsi="仿宋" w:cs="仿宋"/>
                <w:sz w:val="24"/>
              </w:rPr>
            </w:pPr>
            <w:r>
              <w:rPr>
                <w:rFonts w:ascii="仿宋_GB2312" w:eastAsia="仿宋_GB2312" w:hAnsi="仿宋" w:cs="仿宋" w:hint="eastAsia"/>
                <w:sz w:val="24"/>
              </w:rPr>
              <w:t>强化氛围营造</w:t>
            </w:r>
          </w:p>
        </w:tc>
        <w:tc>
          <w:tcPr>
            <w:tcW w:w="8522" w:type="dxa"/>
            <w:vAlign w:val="center"/>
          </w:tcPr>
          <w:p w:rsidR="008A0C1C" w:rsidRDefault="001208AF">
            <w:pPr>
              <w:rPr>
                <w:rFonts w:ascii="仿宋_GB2312" w:eastAsia="仿宋_GB2312" w:hAnsi="仿宋" w:cs="仿宋"/>
                <w:sz w:val="24"/>
              </w:rPr>
            </w:pPr>
            <w:r>
              <w:rPr>
                <w:rFonts w:ascii="仿宋_GB2312" w:eastAsia="仿宋_GB2312" w:hAnsi="仿宋" w:cs="仿宋" w:hint="eastAsia"/>
                <w:kern w:val="0"/>
                <w:sz w:val="24"/>
              </w:rPr>
              <w:t>在市级新闻媒体设立专栏，广泛宣传提升优秀企业家素质的好做法、好成效、好典型。</w:t>
            </w:r>
          </w:p>
        </w:tc>
        <w:tc>
          <w:tcPr>
            <w:tcW w:w="3005" w:type="dxa"/>
            <w:vAlign w:val="center"/>
          </w:tcPr>
          <w:p w:rsidR="008A0C1C" w:rsidRDefault="001208AF">
            <w:pPr>
              <w:jc w:val="center"/>
              <w:rPr>
                <w:rFonts w:ascii="仿宋_GB2312" w:eastAsia="仿宋_GB2312" w:hAnsi="仿宋" w:cs="仿宋"/>
                <w:sz w:val="24"/>
              </w:rPr>
            </w:pPr>
            <w:r>
              <w:rPr>
                <w:rFonts w:ascii="仿宋_GB2312" w:eastAsia="仿宋_GB2312" w:hAnsi="仿宋" w:cs="仿宋" w:hint="eastAsia"/>
                <w:sz w:val="24"/>
              </w:rPr>
              <w:t>市委宣传部</w:t>
            </w:r>
          </w:p>
        </w:tc>
      </w:tr>
    </w:tbl>
    <w:p w:rsidR="008A0C1C" w:rsidRDefault="008A0C1C">
      <w:pPr>
        <w:spacing w:line="360" w:lineRule="exact"/>
        <w:rPr>
          <w:rFonts w:ascii="仿宋" w:eastAsia="仿宋" w:hAnsi="仿宋"/>
          <w:b/>
          <w:bCs/>
          <w:sz w:val="44"/>
          <w:szCs w:val="44"/>
        </w:rPr>
      </w:pPr>
    </w:p>
    <w:p w:rsidR="008A0C1C" w:rsidRDefault="001208AF">
      <w:pPr>
        <w:adjustRightInd w:val="0"/>
        <w:snapToGrid w:val="0"/>
        <w:spacing w:line="480" w:lineRule="exact"/>
        <w:jc w:val="left"/>
        <w:rPr>
          <w:rFonts w:ascii="Times New Roman" w:eastAsia="黑体" w:hAnsi="黑体"/>
          <w:bCs/>
          <w:color w:val="000000"/>
          <w:kern w:val="0"/>
          <w:sz w:val="32"/>
          <w:szCs w:val="32"/>
        </w:rPr>
      </w:pPr>
      <w:r>
        <w:rPr>
          <w:rFonts w:ascii="仿宋" w:eastAsia="仿宋" w:hAnsi="仿宋"/>
          <w:b/>
          <w:bCs/>
          <w:sz w:val="44"/>
          <w:szCs w:val="44"/>
        </w:rPr>
        <w:br w:type="column"/>
      </w:r>
      <w:r>
        <w:rPr>
          <w:rFonts w:ascii="Times New Roman" w:eastAsia="黑体" w:hAnsi="黑体" w:hint="eastAsia"/>
          <w:bCs/>
          <w:color w:val="000000"/>
          <w:kern w:val="0"/>
          <w:sz w:val="32"/>
          <w:szCs w:val="32"/>
        </w:rPr>
        <w:lastRenderedPageBreak/>
        <w:t>附件</w:t>
      </w:r>
      <w:r>
        <w:rPr>
          <w:rFonts w:ascii="Times New Roman" w:eastAsia="黑体" w:hAnsi="黑体"/>
          <w:bCs/>
          <w:color w:val="000000"/>
          <w:kern w:val="0"/>
          <w:sz w:val="32"/>
          <w:szCs w:val="32"/>
        </w:rPr>
        <w:t>2</w:t>
      </w:r>
    </w:p>
    <w:p w:rsidR="008A0C1C" w:rsidRDefault="001208AF">
      <w:pPr>
        <w:jc w:val="center"/>
        <w:rPr>
          <w:rFonts w:ascii="方正小标宋简体" w:eastAsia="方正小标宋简体" w:hAnsi="仿宋"/>
          <w:bCs/>
          <w:sz w:val="44"/>
          <w:szCs w:val="44"/>
        </w:rPr>
      </w:pPr>
      <w:r>
        <w:rPr>
          <w:rFonts w:ascii="方正小标宋简体" w:eastAsia="方正小标宋简体" w:hAnsi="仿宋"/>
          <w:bCs/>
          <w:sz w:val="44"/>
          <w:szCs w:val="44"/>
        </w:rPr>
        <w:t>2020</w:t>
      </w:r>
      <w:r>
        <w:rPr>
          <w:rFonts w:ascii="方正小标宋简体" w:eastAsia="方正小标宋简体" w:hAnsi="仿宋" w:hint="eastAsia"/>
          <w:bCs/>
          <w:sz w:val="44"/>
          <w:szCs w:val="44"/>
        </w:rPr>
        <w:t>年企业家素质提升工作清单</w:t>
      </w:r>
    </w:p>
    <w:tbl>
      <w:tblPr>
        <w:tblW w:w="13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710"/>
        <w:gridCol w:w="8760"/>
        <w:gridCol w:w="2764"/>
      </w:tblGrid>
      <w:tr w:rsidR="008A0C1C">
        <w:trPr>
          <w:trHeight w:hRule="exact" w:val="567"/>
          <w:tblHeader/>
          <w:jc w:val="center"/>
        </w:trPr>
        <w:tc>
          <w:tcPr>
            <w:tcW w:w="734" w:type="dxa"/>
            <w:vAlign w:val="center"/>
          </w:tcPr>
          <w:p w:rsidR="008A0C1C" w:rsidRDefault="001208AF">
            <w:pPr>
              <w:jc w:val="center"/>
              <w:rPr>
                <w:rFonts w:ascii="仿宋_GB2312" w:eastAsia="仿宋_GB2312" w:hAnsi="仿宋" w:cs="仿宋"/>
                <w:b/>
                <w:sz w:val="24"/>
              </w:rPr>
            </w:pPr>
            <w:r>
              <w:rPr>
                <w:rFonts w:ascii="仿宋_GB2312" w:eastAsia="仿宋_GB2312" w:hAnsi="仿宋" w:cs="仿宋" w:hint="eastAsia"/>
                <w:b/>
                <w:sz w:val="24"/>
              </w:rPr>
              <w:t>序号</w:t>
            </w:r>
          </w:p>
        </w:tc>
        <w:tc>
          <w:tcPr>
            <w:tcW w:w="1710" w:type="dxa"/>
            <w:vAlign w:val="center"/>
          </w:tcPr>
          <w:p w:rsidR="008A0C1C" w:rsidRDefault="001208AF">
            <w:pPr>
              <w:jc w:val="center"/>
              <w:rPr>
                <w:rFonts w:ascii="仿宋_GB2312" w:eastAsia="仿宋_GB2312" w:hAnsi="仿宋" w:cs="仿宋"/>
                <w:b/>
                <w:sz w:val="24"/>
              </w:rPr>
            </w:pPr>
            <w:r>
              <w:rPr>
                <w:rFonts w:ascii="仿宋_GB2312" w:eastAsia="仿宋_GB2312" w:hAnsi="仿宋" w:cs="仿宋" w:hint="eastAsia"/>
                <w:b/>
                <w:sz w:val="24"/>
              </w:rPr>
              <w:t>主要任务</w:t>
            </w:r>
          </w:p>
        </w:tc>
        <w:tc>
          <w:tcPr>
            <w:tcW w:w="8760" w:type="dxa"/>
            <w:vAlign w:val="center"/>
          </w:tcPr>
          <w:p w:rsidR="008A0C1C" w:rsidRDefault="001208AF">
            <w:pPr>
              <w:jc w:val="center"/>
              <w:rPr>
                <w:rFonts w:ascii="仿宋_GB2312" w:eastAsia="仿宋_GB2312" w:hAnsi="仿宋" w:cs="仿宋"/>
                <w:b/>
                <w:sz w:val="24"/>
              </w:rPr>
            </w:pPr>
            <w:r>
              <w:rPr>
                <w:rFonts w:ascii="仿宋_GB2312" w:eastAsia="仿宋_GB2312" w:hAnsi="仿宋" w:cs="仿宋" w:hint="eastAsia"/>
                <w:b/>
                <w:sz w:val="24"/>
              </w:rPr>
              <w:t>工作要求</w:t>
            </w:r>
          </w:p>
        </w:tc>
        <w:tc>
          <w:tcPr>
            <w:tcW w:w="2764" w:type="dxa"/>
            <w:vAlign w:val="center"/>
          </w:tcPr>
          <w:p w:rsidR="008A0C1C" w:rsidRDefault="001208AF">
            <w:pPr>
              <w:jc w:val="center"/>
              <w:rPr>
                <w:rFonts w:ascii="仿宋_GB2312" w:eastAsia="仿宋_GB2312" w:hAnsi="仿宋" w:cs="仿宋"/>
                <w:b/>
                <w:sz w:val="24"/>
              </w:rPr>
            </w:pPr>
            <w:r>
              <w:rPr>
                <w:rFonts w:ascii="仿宋_GB2312" w:eastAsia="仿宋_GB2312" w:hAnsi="仿宋" w:cs="仿宋" w:hint="eastAsia"/>
                <w:b/>
                <w:sz w:val="24"/>
              </w:rPr>
              <w:t>责任单位</w:t>
            </w:r>
          </w:p>
        </w:tc>
      </w:tr>
      <w:tr w:rsidR="008A0C1C">
        <w:trPr>
          <w:trHeight w:hRule="exact" w:val="1974"/>
          <w:jc w:val="center"/>
        </w:trPr>
        <w:tc>
          <w:tcPr>
            <w:tcW w:w="734" w:type="dxa"/>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kern w:val="0"/>
                <w:sz w:val="24"/>
              </w:rPr>
              <w:t>1</w:t>
            </w:r>
          </w:p>
        </w:tc>
        <w:tc>
          <w:tcPr>
            <w:tcW w:w="1710" w:type="dxa"/>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hint="eastAsia"/>
                <w:kern w:val="0"/>
                <w:sz w:val="24"/>
              </w:rPr>
              <w:t>加强思想政治引领</w:t>
            </w:r>
          </w:p>
        </w:tc>
        <w:tc>
          <w:tcPr>
            <w:tcW w:w="8760" w:type="dxa"/>
            <w:vAlign w:val="center"/>
          </w:tcPr>
          <w:p w:rsidR="008A0C1C" w:rsidRDefault="001208AF">
            <w:pPr>
              <w:rPr>
                <w:rFonts w:ascii="仿宋_GB2312" w:eastAsia="仿宋_GB2312" w:hAnsi="仿宋" w:cs="仿宋"/>
                <w:kern w:val="0"/>
                <w:sz w:val="24"/>
              </w:rPr>
            </w:pPr>
            <w:r>
              <w:rPr>
                <w:rFonts w:ascii="仿宋_GB2312" w:eastAsia="仿宋_GB2312" w:hAnsi="仿宋" w:cs="仿宋" w:hint="eastAsia"/>
                <w:sz w:val="24"/>
              </w:rPr>
              <w:t>大力提升企业家思想政治素质，把党的理论教育和党性教育作为各类企业家培训班的必修内容，认真组织企业家学习十九大精神特别是习近平新时代中国特色社会主义思想，强化企业家初心意识，传承“红船精神”，弘扬企业家精神，积极引导企业家在“一带一路”建设、大湾区大都市区建设、杭绍甬一体化发展、乡村振兴、消除薄弱村、现代化强市建设中发挥主力军作用。</w:t>
            </w:r>
          </w:p>
        </w:tc>
        <w:tc>
          <w:tcPr>
            <w:tcW w:w="2764" w:type="dxa"/>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hint="eastAsia"/>
                <w:sz w:val="24"/>
              </w:rPr>
              <w:t>市委组织部、市经信委</w:t>
            </w:r>
          </w:p>
        </w:tc>
      </w:tr>
      <w:tr w:rsidR="008A0C1C">
        <w:trPr>
          <w:trHeight w:hRule="exact" w:val="1424"/>
          <w:jc w:val="center"/>
        </w:trPr>
        <w:tc>
          <w:tcPr>
            <w:tcW w:w="734" w:type="dxa"/>
            <w:vMerge w:val="restart"/>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kern w:val="0"/>
                <w:sz w:val="24"/>
              </w:rPr>
              <w:t>2</w:t>
            </w:r>
          </w:p>
        </w:tc>
        <w:tc>
          <w:tcPr>
            <w:tcW w:w="1710" w:type="dxa"/>
            <w:vMerge w:val="restart"/>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hint="eastAsia"/>
                <w:kern w:val="0"/>
                <w:sz w:val="24"/>
              </w:rPr>
              <w:t>分层分类开展主题培训</w:t>
            </w:r>
          </w:p>
        </w:tc>
        <w:tc>
          <w:tcPr>
            <w:tcW w:w="8760" w:type="dxa"/>
            <w:vAlign w:val="center"/>
          </w:tcPr>
          <w:p w:rsidR="008A0C1C" w:rsidRDefault="001208AF">
            <w:pPr>
              <w:rPr>
                <w:rFonts w:ascii="仿宋_GB2312" w:eastAsia="仿宋_GB2312" w:hAnsi="仿宋" w:cs="仿宋"/>
                <w:sz w:val="24"/>
                <w:highlight w:val="yellow"/>
              </w:rPr>
            </w:pPr>
            <w:r>
              <w:rPr>
                <w:rFonts w:ascii="仿宋_GB2312" w:eastAsia="仿宋_GB2312" w:hAnsi="仿宋" w:cs="仿宋" w:hint="eastAsia"/>
                <w:kern w:val="0"/>
                <w:sz w:val="24"/>
              </w:rPr>
              <w:t>深化“越商名家”、“科技越商”、“越商薪火”培养计划，加强与知名院校合作，依托“越商大学堂”深入实施企业家素质提升工程，针对初创型、成长型、规模型企业</w:t>
            </w:r>
            <w:r>
              <w:rPr>
                <w:rFonts w:ascii="仿宋_GB2312" w:eastAsia="仿宋_GB2312" w:hAnsi="仿宋" w:cs="仿宋" w:hint="eastAsia"/>
                <w:sz w:val="24"/>
              </w:rPr>
              <w:t>举办</w:t>
            </w:r>
            <w:r>
              <w:rPr>
                <w:rFonts w:ascii="仿宋_GB2312" w:eastAsia="仿宋_GB2312" w:hAnsi="仿宋" w:cs="仿宋"/>
                <w:sz w:val="24"/>
              </w:rPr>
              <w:t>8-10</w:t>
            </w:r>
            <w:r>
              <w:rPr>
                <w:rFonts w:ascii="仿宋_GB2312" w:eastAsia="仿宋_GB2312" w:hAnsi="仿宋" w:cs="仿宋" w:hint="eastAsia"/>
                <w:sz w:val="24"/>
              </w:rPr>
              <w:t>期系统培训班和专题研修班，</w:t>
            </w:r>
            <w:r>
              <w:rPr>
                <w:rFonts w:ascii="仿宋_GB2312" w:eastAsia="仿宋_GB2312" w:hAnsi="仿宋" w:cs="仿宋" w:hint="eastAsia"/>
                <w:kern w:val="0"/>
                <w:sz w:val="24"/>
              </w:rPr>
              <w:t>力争至</w:t>
            </w:r>
            <w:r>
              <w:rPr>
                <w:rFonts w:ascii="仿宋_GB2312" w:eastAsia="仿宋_GB2312" w:hAnsi="仿宋" w:cs="仿宋"/>
                <w:kern w:val="0"/>
                <w:sz w:val="24"/>
              </w:rPr>
              <w:t>2020</w:t>
            </w:r>
            <w:r>
              <w:rPr>
                <w:rFonts w:ascii="仿宋_GB2312" w:eastAsia="仿宋_GB2312" w:hAnsi="仿宋" w:cs="仿宋" w:hint="eastAsia"/>
                <w:kern w:val="0"/>
                <w:sz w:val="24"/>
              </w:rPr>
              <w:t>年，全市培训优秀企业家</w:t>
            </w:r>
            <w:r>
              <w:rPr>
                <w:rFonts w:ascii="仿宋_GB2312" w:eastAsia="仿宋_GB2312" w:hAnsi="仿宋" w:cs="仿宋"/>
                <w:kern w:val="0"/>
                <w:sz w:val="24"/>
              </w:rPr>
              <w:t>1000</w:t>
            </w:r>
            <w:r>
              <w:rPr>
                <w:rFonts w:ascii="仿宋_GB2312" w:eastAsia="仿宋_GB2312" w:hAnsi="仿宋" w:cs="仿宋" w:hint="eastAsia"/>
                <w:kern w:val="0"/>
                <w:sz w:val="24"/>
              </w:rPr>
              <w:t>名以上。</w:t>
            </w:r>
          </w:p>
        </w:tc>
        <w:tc>
          <w:tcPr>
            <w:tcW w:w="2764" w:type="dxa"/>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hint="eastAsia"/>
                <w:kern w:val="0"/>
                <w:sz w:val="24"/>
              </w:rPr>
              <w:t>市委组织部、市委统战部、市经信委、市工商联、</w:t>
            </w:r>
          </w:p>
          <w:p w:rsidR="008A0C1C" w:rsidRDefault="001208AF">
            <w:pPr>
              <w:jc w:val="center"/>
              <w:rPr>
                <w:rFonts w:ascii="仿宋_GB2312" w:eastAsia="仿宋_GB2312" w:hAnsi="仿宋" w:cs="仿宋"/>
                <w:kern w:val="0"/>
                <w:sz w:val="24"/>
                <w:highlight w:val="yellow"/>
              </w:rPr>
            </w:pPr>
            <w:r>
              <w:rPr>
                <w:rFonts w:ascii="仿宋_GB2312" w:eastAsia="仿宋_GB2312" w:hAnsi="仿宋" w:cs="仿宋" w:hint="eastAsia"/>
                <w:kern w:val="0"/>
                <w:sz w:val="24"/>
              </w:rPr>
              <w:t>团市委、市妇联</w:t>
            </w:r>
          </w:p>
        </w:tc>
      </w:tr>
      <w:tr w:rsidR="008A0C1C">
        <w:trPr>
          <w:trHeight w:hRule="exact" w:val="1068"/>
          <w:jc w:val="center"/>
        </w:trPr>
        <w:tc>
          <w:tcPr>
            <w:tcW w:w="734" w:type="dxa"/>
            <w:vMerge/>
            <w:vAlign w:val="center"/>
          </w:tcPr>
          <w:p w:rsidR="008A0C1C" w:rsidRDefault="008A0C1C">
            <w:pPr>
              <w:jc w:val="center"/>
              <w:rPr>
                <w:rFonts w:ascii="仿宋_GB2312" w:eastAsia="仿宋_GB2312" w:hAnsi="仿宋" w:cs="仿宋"/>
                <w:kern w:val="0"/>
                <w:sz w:val="24"/>
              </w:rPr>
            </w:pPr>
          </w:p>
        </w:tc>
        <w:tc>
          <w:tcPr>
            <w:tcW w:w="1710" w:type="dxa"/>
            <w:vMerge/>
            <w:vAlign w:val="center"/>
          </w:tcPr>
          <w:p w:rsidR="008A0C1C" w:rsidRDefault="008A0C1C">
            <w:pPr>
              <w:jc w:val="center"/>
              <w:rPr>
                <w:rFonts w:ascii="仿宋_GB2312" w:eastAsia="仿宋_GB2312" w:hAnsi="仿宋" w:cs="仿宋"/>
                <w:kern w:val="0"/>
                <w:sz w:val="24"/>
              </w:rPr>
            </w:pPr>
          </w:p>
        </w:tc>
        <w:tc>
          <w:tcPr>
            <w:tcW w:w="8760" w:type="dxa"/>
            <w:vAlign w:val="center"/>
          </w:tcPr>
          <w:p w:rsidR="008A0C1C" w:rsidRDefault="001208AF">
            <w:pPr>
              <w:jc w:val="left"/>
              <w:rPr>
                <w:rFonts w:ascii="仿宋_GB2312" w:eastAsia="仿宋_GB2312" w:hAnsi="仿宋" w:cs="仿宋"/>
                <w:kern w:val="0"/>
                <w:sz w:val="24"/>
              </w:rPr>
            </w:pPr>
            <w:r>
              <w:rPr>
                <w:rFonts w:ascii="仿宋_GB2312" w:eastAsia="仿宋_GB2312" w:hAnsi="仿宋" w:cs="仿宋" w:hint="eastAsia"/>
                <w:kern w:val="0"/>
                <w:sz w:val="24"/>
              </w:rPr>
              <w:t>围绕“新时代、新经济、新思维、新发展”主题，邀请国内外知名经济学家、优秀企业家及政界权威人士，每年举办</w:t>
            </w:r>
            <w:r>
              <w:rPr>
                <w:rFonts w:ascii="仿宋_GB2312" w:eastAsia="仿宋_GB2312" w:hAnsi="仿宋" w:cs="仿宋"/>
                <w:kern w:val="0"/>
                <w:sz w:val="24"/>
              </w:rPr>
              <w:t>4-6</w:t>
            </w:r>
            <w:r>
              <w:rPr>
                <w:rFonts w:ascii="仿宋_GB2312" w:eastAsia="仿宋_GB2312" w:hAnsi="仿宋" w:cs="仿宋" w:hint="eastAsia"/>
                <w:kern w:val="0"/>
                <w:sz w:val="24"/>
              </w:rPr>
              <w:t>期企业发展高端论坛。</w:t>
            </w:r>
          </w:p>
        </w:tc>
        <w:tc>
          <w:tcPr>
            <w:tcW w:w="2764" w:type="dxa"/>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hint="eastAsia"/>
                <w:kern w:val="0"/>
                <w:sz w:val="24"/>
              </w:rPr>
              <w:t>市委组织部、市委统战部、市经信委、市工商联、</w:t>
            </w:r>
          </w:p>
          <w:p w:rsidR="008A0C1C" w:rsidRDefault="001208AF">
            <w:pPr>
              <w:jc w:val="center"/>
              <w:rPr>
                <w:rFonts w:ascii="仿宋_GB2312" w:eastAsia="仿宋_GB2312" w:hAnsi="仿宋" w:cs="仿宋"/>
                <w:kern w:val="0"/>
                <w:sz w:val="24"/>
                <w:highlight w:val="yellow"/>
              </w:rPr>
            </w:pPr>
            <w:r>
              <w:rPr>
                <w:rFonts w:ascii="仿宋_GB2312" w:eastAsia="仿宋_GB2312" w:hAnsi="仿宋" w:cs="仿宋" w:hint="eastAsia"/>
                <w:kern w:val="0"/>
                <w:sz w:val="24"/>
              </w:rPr>
              <w:t>团市委、市妇联</w:t>
            </w:r>
          </w:p>
        </w:tc>
      </w:tr>
      <w:tr w:rsidR="008A0C1C">
        <w:trPr>
          <w:trHeight w:hRule="exact" w:val="454"/>
          <w:jc w:val="center"/>
        </w:trPr>
        <w:tc>
          <w:tcPr>
            <w:tcW w:w="734" w:type="dxa"/>
            <w:vMerge/>
            <w:vAlign w:val="center"/>
          </w:tcPr>
          <w:p w:rsidR="008A0C1C" w:rsidRDefault="008A0C1C">
            <w:pPr>
              <w:jc w:val="center"/>
              <w:rPr>
                <w:rFonts w:ascii="仿宋_GB2312" w:eastAsia="仿宋_GB2312" w:hAnsi="仿宋" w:cs="仿宋"/>
                <w:kern w:val="0"/>
                <w:sz w:val="24"/>
              </w:rPr>
            </w:pPr>
          </w:p>
        </w:tc>
        <w:tc>
          <w:tcPr>
            <w:tcW w:w="1710" w:type="dxa"/>
            <w:vMerge/>
            <w:vAlign w:val="center"/>
          </w:tcPr>
          <w:p w:rsidR="008A0C1C" w:rsidRDefault="008A0C1C">
            <w:pPr>
              <w:jc w:val="center"/>
              <w:rPr>
                <w:rFonts w:ascii="仿宋_GB2312" w:eastAsia="仿宋_GB2312" w:hAnsi="仿宋" w:cs="仿宋"/>
                <w:kern w:val="0"/>
                <w:sz w:val="24"/>
              </w:rPr>
            </w:pPr>
          </w:p>
        </w:tc>
        <w:tc>
          <w:tcPr>
            <w:tcW w:w="8760" w:type="dxa"/>
            <w:vAlign w:val="center"/>
          </w:tcPr>
          <w:p w:rsidR="008A0C1C" w:rsidRDefault="001208AF">
            <w:pPr>
              <w:jc w:val="left"/>
              <w:rPr>
                <w:rFonts w:ascii="仿宋_GB2312" w:eastAsia="仿宋_GB2312" w:hAnsi="仿宋" w:cs="仿宋"/>
                <w:kern w:val="0"/>
                <w:sz w:val="24"/>
              </w:rPr>
            </w:pPr>
            <w:r>
              <w:rPr>
                <w:rFonts w:ascii="仿宋_GB2312" w:eastAsia="仿宋_GB2312" w:hAnsi="仿宋" w:cs="仿宋" w:hint="eastAsia"/>
                <w:kern w:val="0"/>
                <w:sz w:val="24"/>
              </w:rPr>
              <w:t>建立绍兴创业创新学院，大力培养新时代企业家和创业创新人才。</w:t>
            </w:r>
          </w:p>
        </w:tc>
        <w:tc>
          <w:tcPr>
            <w:tcW w:w="2764" w:type="dxa"/>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hint="eastAsia"/>
                <w:kern w:val="0"/>
                <w:sz w:val="24"/>
              </w:rPr>
              <w:t>市人力社保局</w:t>
            </w:r>
          </w:p>
        </w:tc>
      </w:tr>
      <w:tr w:rsidR="008A0C1C">
        <w:trPr>
          <w:trHeight w:val="485"/>
          <w:jc w:val="center"/>
        </w:trPr>
        <w:tc>
          <w:tcPr>
            <w:tcW w:w="734" w:type="dxa"/>
            <w:vMerge/>
            <w:vAlign w:val="center"/>
          </w:tcPr>
          <w:p w:rsidR="008A0C1C" w:rsidRDefault="008A0C1C">
            <w:pPr>
              <w:jc w:val="center"/>
              <w:rPr>
                <w:rFonts w:ascii="仿宋_GB2312" w:eastAsia="仿宋_GB2312" w:hAnsi="仿宋" w:cs="仿宋"/>
                <w:kern w:val="0"/>
                <w:sz w:val="24"/>
              </w:rPr>
            </w:pPr>
          </w:p>
        </w:tc>
        <w:tc>
          <w:tcPr>
            <w:tcW w:w="1710" w:type="dxa"/>
            <w:vMerge/>
            <w:vAlign w:val="center"/>
          </w:tcPr>
          <w:p w:rsidR="008A0C1C" w:rsidRDefault="008A0C1C">
            <w:pPr>
              <w:jc w:val="center"/>
              <w:rPr>
                <w:rFonts w:ascii="仿宋_GB2312" w:eastAsia="仿宋_GB2312" w:hAnsi="仿宋" w:cs="仿宋"/>
                <w:kern w:val="0"/>
                <w:sz w:val="24"/>
              </w:rPr>
            </w:pPr>
          </w:p>
        </w:tc>
        <w:tc>
          <w:tcPr>
            <w:tcW w:w="8760" w:type="dxa"/>
            <w:vAlign w:val="center"/>
          </w:tcPr>
          <w:p w:rsidR="008A0C1C" w:rsidRDefault="001208AF">
            <w:pPr>
              <w:jc w:val="left"/>
              <w:rPr>
                <w:rFonts w:ascii="仿宋_GB2312" w:eastAsia="仿宋_GB2312" w:hAnsi="仿宋" w:cs="仿宋"/>
                <w:kern w:val="0"/>
                <w:sz w:val="24"/>
              </w:rPr>
            </w:pPr>
            <w:r>
              <w:rPr>
                <w:rFonts w:ascii="仿宋_GB2312" w:eastAsia="仿宋_GB2312" w:hAnsi="仿宋" w:cs="仿宋" w:hint="eastAsia"/>
                <w:kern w:val="0"/>
                <w:sz w:val="24"/>
              </w:rPr>
              <w:t>加强国有企业改革发展专题培训工作，积极探索市属竞争类国有二级企业经理层市场化选聘工作。</w:t>
            </w:r>
          </w:p>
        </w:tc>
        <w:tc>
          <w:tcPr>
            <w:tcW w:w="2764" w:type="dxa"/>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hint="eastAsia"/>
                <w:kern w:val="0"/>
                <w:sz w:val="24"/>
              </w:rPr>
              <w:t>市国资委</w:t>
            </w:r>
          </w:p>
        </w:tc>
      </w:tr>
      <w:tr w:rsidR="008A0C1C">
        <w:trPr>
          <w:trHeight w:hRule="exact" w:val="454"/>
          <w:jc w:val="center"/>
        </w:trPr>
        <w:tc>
          <w:tcPr>
            <w:tcW w:w="734" w:type="dxa"/>
            <w:vMerge/>
            <w:vAlign w:val="center"/>
          </w:tcPr>
          <w:p w:rsidR="008A0C1C" w:rsidRDefault="008A0C1C">
            <w:pPr>
              <w:jc w:val="center"/>
              <w:rPr>
                <w:rFonts w:ascii="仿宋_GB2312" w:eastAsia="仿宋_GB2312" w:hAnsi="仿宋" w:cs="仿宋"/>
                <w:kern w:val="0"/>
                <w:sz w:val="24"/>
              </w:rPr>
            </w:pPr>
          </w:p>
        </w:tc>
        <w:tc>
          <w:tcPr>
            <w:tcW w:w="1710" w:type="dxa"/>
            <w:vMerge/>
            <w:vAlign w:val="center"/>
          </w:tcPr>
          <w:p w:rsidR="008A0C1C" w:rsidRDefault="008A0C1C">
            <w:pPr>
              <w:jc w:val="center"/>
              <w:rPr>
                <w:rFonts w:ascii="仿宋_GB2312" w:eastAsia="仿宋_GB2312" w:hAnsi="仿宋" w:cs="仿宋"/>
                <w:kern w:val="0"/>
                <w:sz w:val="24"/>
              </w:rPr>
            </w:pPr>
          </w:p>
        </w:tc>
        <w:tc>
          <w:tcPr>
            <w:tcW w:w="8760" w:type="dxa"/>
            <w:vAlign w:val="center"/>
          </w:tcPr>
          <w:p w:rsidR="008A0C1C" w:rsidRDefault="001208AF">
            <w:pPr>
              <w:jc w:val="left"/>
              <w:rPr>
                <w:rFonts w:ascii="仿宋_GB2312" w:eastAsia="仿宋_GB2312" w:hAnsi="仿宋" w:cs="仿宋"/>
                <w:kern w:val="0"/>
                <w:sz w:val="24"/>
              </w:rPr>
            </w:pPr>
            <w:r>
              <w:rPr>
                <w:rFonts w:ascii="仿宋_GB2312" w:eastAsia="仿宋_GB2312" w:hAnsi="仿宋" w:cs="仿宋" w:hint="eastAsia"/>
                <w:kern w:val="0"/>
                <w:sz w:val="24"/>
              </w:rPr>
              <w:t>依托绍兴市“乡村青创”学院，制定三年订单式、提升化培训计划。</w:t>
            </w:r>
          </w:p>
        </w:tc>
        <w:tc>
          <w:tcPr>
            <w:tcW w:w="2764" w:type="dxa"/>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hint="eastAsia"/>
                <w:kern w:val="0"/>
                <w:sz w:val="24"/>
              </w:rPr>
              <w:t>团市委</w:t>
            </w:r>
          </w:p>
        </w:tc>
      </w:tr>
      <w:tr w:rsidR="008A0C1C">
        <w:trPr>
          <w:trHeight w:val="640"/>
          <w:jc w:val="center"/>
        </w:trPr>
        <w:tc>
          <w:tcPr>
            <w:tcW w:w="734" w:type="dxa"/>
            <w:vMerge/>
            <w:vAlign w:val="center"/>
          </w:tcPr>
          <w:p w:rsidR="008A0C1C" w:rsidRDefault="008A0C1C">
            <w:pPr>
              <w:jc w:val="center"/>
              <w:rPr>
                <w:rFonts w:ascii="仿宋_GB2312" w:eastAsia="仿宋_GB2312" w:hAnsi="仿宋" w:cs="仿宋"/>
                <w:kern w:val="0"/>
                <w:sz w:val="24"/>
              </w:rPr>
            </w:pPr>
          </w:p>
        </w:tc>
        <w:tc>
          <w:tcPr>
            <w:tcW w:w="1710" w:type="dxa"/>
            <w:vMerge/>
            <w:vAlign w:val="center"/>
          </w:tcPr>
          <w:p w:rsidR="008A0C1C" w:rsidRDefault="008A0C1C">
            <w:pPr>
              <w:jc w:val="center"/>
              <w:rPr>
                <w:rFonts w:ascii="仿宋_GB2312" w:eastAsia="仿宋_GB2312" w:hAnsi="仿宋" w:cs="仿宋"/>
                <w:kern w:val="0"/>
                <w:sz w:val="24"/>
              </w:rPr>
            </w:pPr>
          </w:p>
        </w:tc>
        <w:tc>
          <w:tcPr>
            <w:tcW w:w="8760" w:type="dxa"/>
            <w:vAlign w:val="center"/>
          </w:tcPr>
          <w:p w:rsidR="008A0C1C" w:rsidRDefault="001208AF">
            <w:pPr>
              <w:jc w:val="left"/>
              <w:rPr>
                <w:rFonts w:ascii="仿宋_GB2312" w:eastAsia="仿宋_GB2312" w:hAnsi="仿宋" w:cs="仿宋"/>
                <w:kern w:val="0"/>
                <w:sz w:val="24"/>
              </w:rPr>
            </w:pPr>
            <w:r>
              <w:rPr>
                <w:rFonts w:ascii="仿宋_GB2312" w:eastAsia="仿宋_GB2312" w:hAnsi="仿宋" w:cs="仿宋" w:hint="eastAsia"/>
                <w:sz w:val="24"/>
              </w:rPr>
              <w:t>依托“越商大学堂”微信平台打通在线学习渠道，丰富教学形式，为绍兴企业家提供更优、更便捷的学习交流途径。</w:t>
            </w:r>
          </w:p>
        </w:tc>
        <w:tc>
          <w:tcPr>
            <w:tcW w:w="2764" w:type="dxa"/>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hint="eastAsia"/>
                <w:kern w:val="0"/>
                <w:sz w:val="24"/>
              </w:rPr>
              <w:t>市委组织部</w:t>
            </w:r>
          </w:p>
        </w:tc>
      </w:tr>
      <w:tr w:rsidR="008A0C1C">
        <w:trPr>
          <w:trHeight w:hRule="exact" w:val="1087"/>
          <w:jc w:val="center"/>
        </w:trPr>
        <w:tc>
          <w:tcPr>
            <w:tcW w:w="734" w:type="dxa"/>
            <w:vMerge w:val="restart"/>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kern w:val="0"/>
                <w:sz w:val="24"/>
              </w:rPr>
              <w:lastRenderedPageBreak/>
              <w:t>3</w:t>
            </w:r>
          </w:p>
        </w:tc>
        <w:tc>
          <w:tcPr>
            <w:tcW w:w="1710" w:type="dxa"/>
            <w:vMerge w:val="restart"/>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hint="eastAsia"/>
                <w:kern w:val="0"/>
                <w:sz w:val="24"/>
              </w:rPr>
              <w:t>加强招才引才育才</w:t>
            </w:r>
          </w:p>
        </w:tc>
        <w:tc>
          <w:tcPr>
            <w:tcW w:w="8760" w:type="dxa"/>
            <w:vAlign w:val="center"/>
          </w:tcPr>
          <w:p w:rsidR="008A0C1C" w:rsidRDefault="001208AF">
            <w:pPr>
              <w:jc w:val="left"/>
              <w:rPr>
                <w:rFonts w:ascii="仿宋_GB2312" w:eastAsia="仿宋_GB2312" w:hAnsi="仿宋" w:cs="仿宋"/>
                <w:kern w:val="0"/>
                <w:sz w:val="24"/>
              </w:rPr>
            </w:pPr>
            <w:r>
              <w:rPr>
                <w:rFonts w:ascii="仿宋_GB2312" w:eastAsia="仿宋_GB2312" w:hAnsi="仿宋" w:cs="仿宋" w:hint="eastAsia"/>
                <w:kern w:val="0"/>
                <w:sz w:val="24"/>
              </w:rPr>
              <w:t>全面实施《高水平建设人才强市三年行动计划》，深化实施“海内外英才计划”，构建灵活多样的人才引进机制，加强高端人才引进；运用多种方式加大人才新政宣传力度，提高人才政策的知晓率、吸引力，推动各项人才政策落到实处。</w:t>
            </w:r>
          </w:p>
        </w:tc>
        <w:tc>
          <w:tcPr>
            <w:tcW w:w="2764" w:type="dxa"/>
            <w:vAlign w:val="center"/>
          </w:tcPr>
          <w:p w:rsidR="008A0C1C" w:rsidRDefault="001208AF">
            <w:pPr>
              <w:jc w:val="center"/>
              <w:rPr>
                <w:rFonts w:ascii="仿宋_GB2312" w:eastAsia="仿宋_GB2312" w:hAnsi="仿宋" w:cs="仿宋"/>
                <w:kern w:val="0"/>
                <w:sz w:val="24"/>
                <w:highlight w:val="yellow"/>
              </w:rPr>
            </w:pPr>
            <w:r>
              <w:rPr>
                <w:rFonts w:ascii="仿宋_GB2312" w:eastAsia="仿宋_GB2312" w:hAnsi="仿宋" w:cs="仿宋" w:hint="eastAsia"/>
                <w:kern w:val="0"/>
                <w:sz w:val="24"/>
              </w:rPr>
              <w:t>市委组织部、市委宣传部、市人力社保局</w:t>
            </w:r>
          </w:p>
        </w:tc>
      </w:tr>
      <w:tr w:rsidR="008A0C1C">
        <w:trPr>
          <w:trHeight w:hRule="exact" w:val="766"/>
          <w:jc w:val="center"/>
        </w:trPr>
        <w:tc>
          <w:tcPr>
            <w:tcW w:w="734" w:type="dxa"/>
            <w:vMerge/>
            <w:vAlign w:val="center"/>
          </w:tcPr>
          <w:p w:rsidR="008A0C1C" w:rsidRDefault="008A0C1C">
            <w:pPr>
              <w:jc w:val="center"/>
              <w:rPr>
                <w:rFonts w:ascii="仿宋_GB2312" w:eastAsia="仿宋_GB2312" w:hAnsi="仿宋" w:cs="仿宋"/>
                <w:kern w:val="0"/>
                <w:sz w:val="24"/>
              </w:rPr>
            </w:pPr>
          </w:p>
        </w:tc>
        <w:tc>
          <w:tcPr>
            <w:tcW w:w="1710" w:type="dxa"/>
            <w:vMerge/>
            <w:vAlign w:val="center"/>
          </w:tcPr>
          <w:p w:rsidR="008A0C1C" w:rsidRDefault="008A0C1C">
            <w:pPr>
              <w:jc w:val="center"/>
              <w:rPr>
                <w:rFonts w:ascii="仿宋_GB2312" w:eastAsia="仿宋_GB2312" w:hAnsi="仿宋" w:cs="仿宋"/>
                <w:kern w:val="0"/>
                <w:sz w:val="24"/>
              </w:rPr>
            </w:pPr>
          </w:p>
        </w:tc>
        <w:tc>
          <w:tcPr>
            <w:tcW w:w="8760" w:type="dxa"/>
            <w:vAlign w:val="center"/>
          </w:tcPr>
          <w:p w:rsidR="008A0C1C" w:rsidRDefault="001208AF">
            <w:pPr>
              <w:jc w:val="left"/>
              <w:rPr>
                <w:rFonts w:ascii="仿宋_GB2312" w:eastAsia="仿宋_GB2312" w:hAnsi="仿宋" w:cs="仿宋"/>
                <w:kern w:val="0"/>
                <w:sz w:val="24"/>
              </w:rPr>
            </w:pPr>
            <w:r>
              <w:rPr>
                <w:rFonts w:ascii="仿宋_GB2312" w:eastAsia="仿宋_GB2312" w:hAnsi="仿宋" w:cs="仿宋" w:hint="eastAsia"/>
                <w:kern w:val="0"/>
                <w:sz w:val="24"/>
              </w:rPr>
              <w:t>每年组织</w:t>
            </w:r>
            <w:r>
              <w:rPr>
                <w:rFonts w:ascii="仿宋_GB2312" w:eastAsia="仿宋_GB2312" w:hAnsi="仿宋" w:cs="仿宋"/>
                <w:kern w:val="0"/>
                <w:sz w:val="24"/>
              </w:rPr>
              <w:t>1-2</w:t>
            </w:r>
            <w:r>
              <w:rPr>
                <w:rFonts w:ascii="仿宋_GB2312" w:eastAsia="仿宋_GB2312" w:hAnsi="仿宋" w:cs="仿宋" w:hint="eastAsia"/>
                <w:kern w:val="0"/>
                <w:sz w:val="24"/>
              </w:rPr>
              <w:t>批企业家到国内著名的工业</w:t>
            </w:r>
            <w:r>
              <w:rPr>
                <w:rFonts w:ascii="仿宋_GB2312" w:eastAsia="仿宋_GB2312" w:hAnsi="仿宋" w:cs="仿宋"/>
                <w:kern w:val="0"/>
                <w:sz w:val="24"/>
              </w:rPr>
              <w:t>4.0</w:t>
            </w:r>
            <w:r>
              <w:rPr>
                <w:rFonts w:ascii="仿宋_GB2312" w:eastAsia="仿宋_GB2312" w:hAnsi="仿宋" w:cs="仿宋" w:hint="eastAsia"/>
                <w:kern w:val="0"/>
                <w:sz w:val="24"/>
              </w:rPr>
              <w:t>智能制造企业、创新领先企业、管理标杆企业考察交流；每年选派高层次人才赴国（境）开展进修深造、学术访问。</w:t>
            </w:r>
          </w:p>
        </w:tc>
        <w:tc>
          <w:tcPr>
            <w:tcW w:w="2764" w:type="dxa"/>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hint="eastAsia"/>
                <w:kern w:val="0"/>
                <w:sz w:val="24"/>
              </w:rPr>
              <w:t>市委组织部、市经信委</w:t>
            </w:r>
          </w:p>
        </w:tc>
      </w:tr>
      <w:tr w:rsidR="008A0C1C">
        <w:trPr>
          <w:trHeight w:hRule="exact" w:val="795"/>
          <w:jc w:val="center"/>
        </w:trPr>
        <w:tc>
          <w:tcPr>
            <w:tcW w:w="734" w:type="dxa"/>
            <w:vMerge w:val="restart"/>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kern w:val="0"/>
                <w:sz w:val="24"/>
              </w:rPr>
              <w:t>4</w:t>
            </w:r>
          </w:p>
        </w:tc>
        <w:tc>
          <w:tcPr>
            <w:tcW w:w="1710" w:type="dxa"/>
            <w:vMerge w:val="restart"/>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hint="eastAsia"/>
                <w:kern w:val="0"/>
                <w:sz w:val="24"/>
              </w:rPr>
              <w:t>提升专业人才素质</w:t>
            </w:r>
          </w:p>
        </w:tc>
        <w:tc>
          <w:tcPr>
            <w:tcW w:w="8760" w:type="dxa"/>
            <w:vAlign w:val="center"/>
          </w:tcPr>
          <w:p w:rsidR="008A0C1C" w:rsidRDefault="001208AF">
            <w:pPr>
              <w:jc w:val="left"/>
              <w:rPr>
                <w:rFonts w:ascii="仿宋_GB2312" w:eastAsia="仿宋_GB2312" w:hAnsi="仿宋"/>
                <w:sz w:val="32"/>
                <w:szCs w:val="32"/>
              </w:rPr>
            </w:pPr>
            <w:r>
              <w:rPr>
                <w:rFonts w:ascii="仿宋_GB2312" w:eastAsia="仿宋_GB2312" w:hAnsi="仿宋" w:cs="仿宋" w:hint="eastAsia"/>
                <w:kern w:val="0"/>
                <w:sz w:val="24"/>
              </w:rPr>
              <w:t>以重点产业为方向，深入实施“万名高级人才轮训工程”、“互联网</w:t>
            </w:r>
            <w:r>
              <w:rPr>
                <w:rFonts w:ascii="仿宋_GB2312" w:eastAsia="仿宋_GB2312" w:hAnsi="仿宋" w:cs="仿宋"/>
                <w:kern w:val="0"/>
                <w:sz w:val="24"/>
              </w:rPr>
              <w:t>+</w:t>
            </w:r>
            <w:r>
              <w:rPr>
                <w:rFonts w:ascii="仿宋_GB2312" w:eastAsia="仿宋_GB2312" w:hAnsi="仿宋" w:cs="仿宋" w:hint="eastAsia"/>
                <w:kern w:val="0"/>
                <w:sz w:val="24"/>
              </w:rPr>
              <w:t>”信息化万人培训计划，开展“重点产业领军人才研修班”、“专业管理人才培训班”等。</w:t>
            </w:r>
          </w:p>
        </w:tc>
        <w:tc>
          <w:tcPr>
            <w:tcW w:w="2764" w:type="dxa"/>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hint="eastAsia"/>
                <w:kern w:val="0"/>
                <w:sz w:val="24"/>
              </w:rPr>
              <w:t>市人力社保局、市经信委</w:t>
            </w:r>
          </w:p>
        </w:tc>
      </w:tr>
      <w:tr w:rsidR="008A0C1C">
        <w:trPr>
          <w:trHeight w:hRule="exact" w:val="1095"/>
          <w:jc w:val="center"/>
        </w:trPr>
        <w:tc>
          <w:tcPr>
            <w:tcW w:w="734" w:type="dxa"/>
            <w:vMerge/>
            <w:vAlign w:val="center"/>
          </w:tcPr>
          <w:p w:rsidR="008A0C1C" w:rsidRDefault="008A0C1C">
            <w:pPr>
              <w:jc w:val="center"/>
              <w:rPr>
                <w:rFonts w:ascii="仿宋_GB2312" w:eastAsia="仿宋_GB2312" w:hAnsi="仿宋" w:cs="仿宋"/>
                <w:kern w:val="0"/>
                <w:sz w:val="24"/>
              </w:rPr>
            </w:pPr>
          </w:p>
        </w:tc>
        <w:tc>
          <w:tcPr>
            <w:tcW w:w="1710" w:type="dxa"/>
            <w:vMerge/>
            <w:vAlign w:val="center"/>
          </w:tcPr>
          <w:p w:rsidR="008A0C1C" w:rsidRDefault="008A0C1C">
            <w:pPr>
              <w:jc w:val="center"/>
              <w:rPr>
                <w:rFonts w:ascii="仿宋_GB2312" w:eastAsia="仿宋_GB2312" w:hAnsi="仿宋" w:cs="仿宋"/>
                <w:kern w:val="0"/>
                <w:sz w:val="24"/>
              </w:rPr>
            </w:pPr>
          </w:p>
        </w:tc>
        <w:tc>
          <w:tcPr>
            <w:tcW w:w="8760" w:type="dxa"/>
            <w:vAlign w:val="center"/>
          </w:tcPr>
          <w:p w:rsidR="008A0C1C" w:rsidRDefault="001208AF">
            <w:pPr>
              <w:jc w:val="left"/>
              <w:rPr>
                <w:rFonts w:ascii="仿宋_GB2312" w:eastAsia="仿宋_GB2312" w:hAnsi="仿宋" w:cs="仿宋"/>
                <w:kern w:val="0"/>
                <w:sz w:val="24"/>
              </w:rPr>
            </w:pPr>
            <w:r>
              <w:rPr>
                <w:rFonts w:ascii="仿宋_GB2312" w:eastAsia="仿宋_GB2312" w:hAnsi="仿宋" w:cs="仿宋" w:hint="eastAsia"/>
                <w:kern w:val="0"/>
                <w:sz w:val="24"/>
              </w:rPr>
              <w:t>突出重点产业、重点领域，组织传统产业优化升级高峰论坛，举办工业设计大赛，开展工业互联网、“智能制造”、“数字车间”以及纺织印染、高端装备、厨具家电等细分领域行业培训。</w:t>
            </w:r>
          </w:p>
        </w:tc>
        <w:tc>
          <w:tcPr>
            <w:tcW w:w="2764" w:type="dxa"/>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hint="eastAsia"/>
                <w:kern w:val="0"/>
                <w:sz w:val="24"/>
              </w:rPr>
              <w:t>市经信委</w:t>
            </w:r>
          </w:p>
        </w:tc>
      </w:tr>
      <w:tr w:rsidR="008A0C1C">
        <w:trPr>
          <w:trHeight w:hRule="exact" w:val="979"/>
          <w:jc w:val="center"/>
        </w:trPr>
        <w:tc>
          <w:tcPr>
            <w:tcW w:w="734" w:type="dxa"/>
            <w:vMerge/>
            <w:vAlign w:val="center"/>
          </w:tcPr>
          <w:p w:rsidR="008A0C1C" w:rsidRDefault="008A0C1C">
            <w:pPr>
              <w:jc w:val="center"/>
              <w:rPr>
                <w:rFonts w:ascii="仿宋_GB2312" w:eastAsia="仿宋_GB2312" w:hAnsi="仿宋" w:cs="仿宋"/>
                <w:kern w:val="0"/>
                <w:sz w:val="24"/>
              </w:rPr>
            </w:pPr>
          </w:p>
        </w:tc>
        <w:tc>
          <w:tcPr>
            <w:tcW w:w="1710" w:type="dxa"/>
            <w:vMerge/>
            <w:vAlign w:val="center"/>
          </w:tcPr>
          <w:p w:rsidR="008A0C1C" w:rsidRDefault="008A0C1C">
            <w:pPr>
              <w:jc w:val="center"/>
              <w:rPr>
                <w:rFonts w:ascii="仿宋_GB2312" w:eastAsia="仿宋_GB2312" w:hAnsi="仿宋" w:cs="仿宋"/>
                <w:kern w:val="0"/>
                <w:sz w:val="24"/>
              </w:rPr>
            </w:pPr>
          </w:p>
        </w:tc>
        <w:tc>
          <w:tcPr>
            <w:tcW w:w="8760" w:type="dxa"/>
            <w:vAlign w:val="center"/>
          </w:tcPr>
          <w:p w:rsidR="008A0C1C" w:rsidRDefault="001208AF">
            <w:pPr>
              <w:jc w:val="left"/>
              <w:rPr>
                <w:rFonts w:ascii="仿宋_GB2312" w:eastAsia="仿宋_GB2312" w:hAnsi="仿宋"/>
                <w:sz w:val="32"/>
                <w:szCs w:val="32"/>
              </w:rPr>
            </w:pPr>
            <w:r>
              <w:rPr>
                <w:rFonts w:ascii="仿宋_GB2312" w:eastAsia="仿宋_GB2312" w:hAnsi="仿宋" w:cs="仿宋" w:hint="eastAsia"/>
                <w:kern w:val="0"/>
                <w:sz w:val="24"/>
              </w:rPr>
              <w:t>全面实施“技能绍兴”三年行动计划，开展领军型、紧缺型、传承型高技能人才培养工作，每年集中选派一批工匠大师和技能名师开展高层次技能培训研修，到</w:t>
            </w:r>
            <w:r>
              <w:rPr>
                <w:rFonts w:ascii="仿宋_GB2312" w:eastAsia="仿宋_GB2312" w:hAnsi="仿宋" w:cs="仿宋"/>
                <w:kern w:val="0"/>
                <w:sz w:val="24"/>
              </w:rPr>
              <w:t>2020</w:t>
            </w:r>
            <w:r>
              <w:rPr>
                <w:rFonts w:ascii="仿宋_GB2312" w:eastAsia="仿宋_GB2312" w:hAnsi="仿宋" w:cs="仿宋" w:hint="eastAsia"/>
                <w:kern w:val="0"/>
                <w:sz w:val="24"/>
              </w:rPr>
              <w:t>年累计培养</w:t>
            </w:r>
            <w:r>
              <w:rPr>
                <w:rFonts w:ascii="仿宋_GB2312" w:eastAsia="仿宋_GB2312" w:hAnsi="仿宋" w:cs="仿宋"/>
                <w:kern w:val="0"/>
                <w:sz w:val="24"/>
              </w:rPr>
              <w:t>6</w:t>
            </w:r>
            <w:r>
              <w:rPr>
                <w:rFonts w:ascii="仿宋_GB2312" w:eastAsia="仿宋_GB2312" w:hAnsi="仿宋" w:cs="仿宋" w:hint="eastAsia"/>
                <w:kern w:val="0"/>
                <w:sz w:val="24"/>
              </w:rPr>
              <w:t>万名以上本土高技能人才。</w:t>
            </w:r>
          </w:p>
        </w:tc>
        <w:tc>
          <w:tcPr>
            <w:tcW w:w="2764" w:type="dxa"/>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hint="eastAsia"/>
                <w:kern w:val="0"/>
                <w:sz w:val="24"/>
              </w:rPr>
              <w:t>市人力社保局、市总工会</w:t>
            </w:r>
          </w:p>
        </w:tc>
      </w:tr>
      <w:tr w:rsidR="008A0C1C">
        <w:trPr>
          <w:trHeight w:hRule="exact" w:val="454"/>
          <w:jc w:val="center"/>
        </w:trPr>
        <w:tc>
          <w:tcPr>
            <w:tcW w:w="734" w:type="dxa"/>
            <w:vMerge/>
            <w:vAlign w:val="center"/>
          </w:tcPr>
          <w:p w:rsidR="008A0C1C" w:rsidRDefault="008A0C1C">
            <w:pPr>
              <w:jc w:val="center"/>
              <w:rPr>
                <w:rFonts w:ascii="仿宋_GB2312" w:eastAsia="仿宋_GB2312" w:hAnsi="仿宋" w:cs="仿宋"/>
                <w:kern w:val="0"/>
                <w:sz w:val="24"/>
              </w:rPr>
            </w:pPr>
          </w:p>
        </w:tc>
        <w:tc>
          <w:tcPr>
            <w:tcW w:w="1710" w:type="dxa"/>
            <w:vMerge/>
            <w:vAlign w:val="center"/>
          </w:tcPr>
          <w:p w:rsidR="008A0C1C" w:rsidRDefault="008A0C1C">
            <w:pPr>
              <w:jc w:val="center"/>
              <w:rPr>
                <w:rFonts w:ascii="仿宋_GB2312" w:eastAsia="仿宋_GB2312" w:hAnsi="仿宋" w:cs="仿宋"/>
                <w:kern w:val="0"/>
                <w:sz w:val="24"/>
              </w:rPr>
            </w:pPr>
          </w:p>
        </w:tc>
        <w:tc>
          <w:tcPr>
            <w:tcW w:w="8760" w:type="dxa"/>
            <w:vAlign w:val="center"/>
          </w:tcPr>
          <w:p w:rsidR="008A0C1C" w:rsidRDefault="001208AF">
            <w:pPr>
              <w:jc w:val="left"/>
              <w:rPr>
                <w:rFonts w:ascii="仿宋_GB2312" w:eastAsia="仿宋_GB2312" w:hAnsi="仿宋"/>
                <w:sz w:val="32"/>
                <w:szCs w:val="32"/>
              </w:rPr>
            </w:pPr>
            <w:r>
              <w:rPr>
                <w:rFonts w:ascii="仿宋_GB2312" w:eastAsia="仿宋_GB2312" w:hAnsi="仿宋" w:cs="仿宋" w:hint="eastAsia"/>
                <w:kern w:val="0"/>
                <w:sz w:val="24"/>
              </w:rPr>
              <w:t>加强对服务业电商、跨境电商等方面的人才培训，孵化培育一批本土优秀的服务商。</w:t>
            </w:r>
          </w:p>
        </w:tc>
        <w:tc>
          <w:tcPr>
            <w:tcW w:w="2764" w:type="dxa"/>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hint="eastAsia"/>
                <w:kern w:val="0"/>
                <w:sz w:val="24"/>
              </w:rPr>
              <w:t>市商务局</w:t>
            </w:r>
          </w:p>
        </w:tc>
      </w:tr>
      <w:tr w:rsidR="008A0C1C">
        <w:trPr>
          <w:trHeight w:hRule="exact" w:val="1578"/>
          <w:jc w:val="center"/>
        </w:trPr>
        <w:tc>
          <w:tcPr>
            <w:tcW w:w="734" w:type="dxa"/>
            <w:vMerge/>
            <w:vAlign w:val="center"/>
          </w:tcPr>
          <w:p w:rsidR="008A0C1C" w:rsidRDefault="008A0C1C">
            <w:pPr>
              <w:jc w:val="center"/>
              <w:rPr>
                <w:rFonts w:ascii="仿宋_GB2312" w:eastAsia="仿宋_GB2312" w:hAnsi="仿宋" w:cs="仿宋"/>
                <w:kern w:val="0"/>
                <w:sz w:val="24"/>
              </w:rPr>
            </w:pPr>
          </w:p>
        </w:tc>
        <w:tc>
          <w:tcPr>
            <w:tcW w:w="1710" w:type="dxa"/>
            <w:vMerge/>
            <w:vAlign w:val="center"/>
          </w:tcPr>
          <w:p w:rsidR="008A0C1C" w:rsidRDefault="008A0C1C">
            <w:pPr>
              <w:jc w:val="center"/>
              <w:rPr>
                <w:rFonts w:ascii="仿宋_GB2312" w:eastAsia="仿宋_GB2312" w:hAnsi="仿宋" w:cs="仿宋"/>
                <w:kern w:val="0"/>
                <w:sz w:val="24"/>
              </w:rPr>
            </w:pPr>
          </w:p>
        </w:tc>
        <w:tc>
          <w:tcPr>
            <w:tcW w:w="8760" w:type="dxa"/>
            <w:vAlign w:val="center"/>
          </w:tcPr>
          <w:p w:rsidR="008A0C1C" w:rsidRDefault="001208AF">
            <w:pPr>
              <w:jc w:val="left"/>
              <w:rPr>
                <w:rFonts w:ascii="仿宋_GB2312" w:eastAsia="仿宋_GB2312" w:hAnsi="仿宋"/>
                <w:sz w:val="32"/>
                <w:szCs w:val="32"/>
              </w:rPr>
            </w:pPr>
            <w:r>
              <w:rPr>
                <w:rFonts w:ascii="仿宋_GB2312" w:eastAsia="仿宋_GB2312" w:hAnsi="仿宋" w:cs="仿宋" w:hint="eastAsia"/>
                <w:kern w:val="0"/>
                <w:sz w:val="24"/>
              </w:rPr>
              <w:t>深</w:t>
            </w:r>
            <w:r>
              <w:rPr>
                <w:rFonts w:ascii="仿宋_GB2312" w:eastAsia="仿宋_GB2312" w:hAnsi="仿宋" w:cs="仿宋" w:hint="eastAsia"/>
                <w:spacing w:val="-4"/>
                <w:kern w:val="0"/>
                <w:sz w:val="24"/>
              </w:rPr>
              <w:t>入推进“绍兴工匠”培育工程，每年培育一定数量的工匠大师、优秀技师等高技能人才；加强校企合作平台建设，提升高职院校、技工院校的开放水平，引进国际培训资源和职业资格认证方式，成功打造一批能够支撑我市产业转型升级的“绍兴工匠”，到</w:t>
            </w:r>
            <w:r>
              <w:rPr>
                <w:rFonts w:ascii="仿宋_GB2312" w:eastAsia="仿宋_GB2312" w:hAnsi="仿宋" w:cs="仿宋"/>
                <w:spacing w:val="-4"/>
                <w:kern w:val="0"/>
                <w:sz w:val="24"/>
              </w:rPr>
              <w:t>2020</w:t>
            </w:r>
            <w:r>
              <w:rPr>
                <w:rFonts w:ascii="仿宋_GB2312" w:eastAsia="仿宋_GB2312" w:hAnsi="仿宋" w:cs="仿宋" w:hint="eastAsia"/>
                <w:spacing w:val="-4"/>
                <w:kern w:val="0"/>
                <w:sz w:val="24"/>
              </w:rPr>
              <w:t>年，全市高技能人才总量达到</w:t>
            </w:r>
            <w:r>
              <w:rPr>
                <w:rFonts w:ascii="仿宋_GB2312" w:eastAsia="仿宋_GB2312" w:hAnsi="仿宋" w:cs="仿宋"/>
                <w:spacing w:val="-4"/>
                <w:kern w:val="0"/>
                <w:sz w:val="24"/>
              </w:rPr>
              <w:t xml:space="preserve"> 37 </w:t>
            </w:r>
            <w:r>
              <w:rPr>
                <w:rFonts w:ascii="仿宋_GB2312" w:eastAsia="仿宋_GB2312" w:hAnsi="仿宋" w:cs="仿宋" w:hint="eastAsia"/>
                <w:spacing w:val="-4"/>
                <w:kern w:val="0"/>
                <w:sz w:val="24"/>
              </w:rPr>
              <w:t>万人，占技能劳动者比例达到</w:t>
            </w:r>
            <w:r>
              <w:rPr>
                <w:rFonts w:ascii="仿宋_GB2312" w:eastAsia="仿宋_GB2312" w:hAnsi="仿宋" w:cs="仿宋"/>
                <w:spacing w:val="-4"/>
                <w:kern w:val="0"/>
                <w:sz w:val="24"/>
              </w:rPr>
              <w:t xml:space="preserve"> 32%</w:t>
            </w:r>
            <w:r>
              <w:rPr>
                <w:rFonts w:ascii="仿宋_GB2312" w:eastAsia="仿宋_GB2312" w:hAnsi="仿宋" w:cs="仿宋" w:hint="eastAsia"/>
                <w:spacing w:val="-4"/>
                <w:kern w:val="0"/>
                <w:sz w:val="24"/>
              </w:rPr>
              <w:t>以上。</w:t>
            </w:r>
          </w:p>
        </w:tc>
        <w:tc>
          <w:tcPr>
            <w:tcW w:w="2764" w:type="dxa"/>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hint="eastAsia"/>
                <w:kern w:val="0"/>
                <w:sz w:val="24"/>
              </w:rPr>
              <w:t>市人力社保局、市总工会</w:t>
            </w:r>
          </w:p>
        </w:tc>
      </w:tr>
      <w:tr w:rsidR="008A0C1C">
        <w:trPr>
          <w:trHeight w:hRule="exact" w:val="1087"/>
          <w:jc w:val="center"/>
        </w:trPr>
        <w:tc>
          <w:tcPr>
            <w:tcW w:w="734" w:type="dxa"/>
            <w:vMerge/>
            <w:vAlign w:val="center"/>
          </w:tcPr>
          <w:p w:rsidR="008A0C1C" w:rsidRDefault="008A0C1C">
            <w:pPr>
              <w:jc w:val="center"/>
              <w:rPr>
                <w:rFonts w:ascii="仿宋_GB2312" w:eastAsia="仿宋_GB2312" w:hAnsi="仿宋" w:cs="仿宋"/>
                <w:kern w:val="0"/>
                <w:sz w:val="24"/>
              </w:rPr>
            </w:pPr>
          </w:p>
        </w:tc>
        <w:tc>
          <w:tcPr>
            <w:tcW w:w="1710" w:type="dxa"/>
            <w:vMerge/>
            <w:vAlign w:val="center"/>
          </w:tcPr>
          <w:p w:rsidR="008A0C1C" w:rsidRDefault="008A0C1C">
            <w:pPr>
              <w:jc w:val="center"/>
              <w:rPr>
                <w:rFonts w:ascii="仿宋_GB2312" w:eastAsia="仿宋_GB2312" w:hAnsi="仿宋" w:cs="仿宋"/>
                <w:kern w:val="0"/>
                <w:sz w:val="24"/>
              </w:rPr>
            </w:pPr>
          </w:p>
        </w:tc>
        <w:tc>
          <w:tcPr>
            <w:tcW w:w="8760" w:type="dxa"/>
            <w:vAlign w:val="center"/>
          </w:tcPr>
          <w:p w:rsidR="008A0C1C" w:rsidRDefault="001208AF">
            <w:pPr>
              <w:jc w:val="left"/>
              <w:rPr>
                <w:rFonts w:ascii="仿宋_GB2312" w:eastAsia="仿宋_GB2312" w:hAnsi="仿宋" w:cs="仿宋"/>
                <w:kern w:val="0"/>
                <w:sz w:val="24"/>
              </w:rPr>
            </w:pPr>
            <w:r>
              <w:rPr>
                <w:rFonts w:ascii="仿宋_GB2312" w:eastAsia="仿宋_GB2312" w:hAnsi="仿宋" w:cs="仿宋" w:hint="eastAsia"/>
                <w:kern w:val="0"/>
                <w:sz w:val="24"/>
              </w:rPr>
              <w:t>建立企业服务百名专家库，确定一批创业导师，为小微企业家开展创业创新辅导，提高小微企业家创业水平与能力。针对“隐形冠军”、“成长之星”、“专精特新”等企业高级管理人员，举办精益管理培训班，开展管理创新对标义诊系列活动。</w:t>
            </w:r>
          </w:p>
        </w:tc>
        <w:tc>
          <w:tcPr>
            <w:tcW w:w="2764" w:type="dxa"/>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hint="eastAsia"/>
                <w:kern w:val="0"/>
                <w:sz w:val="24"/>
              </w:rPr>
              <w:t>市经信委</w:t>
            </w:r>
          </w:p>
        </w:tc>
      </w:tr>
      <w:tr w:rsidR="008A0C1C">
        <w:trPr>
          <w:trHeight w:val="1236"/>
          <w:jc w:val="center"/>
        </w:trPr>
        <w:tc>
          <w:tcPr>
            <w:tcW w:w="734" w:type="dxa"/>
            <w:vMerge w:val="restart"/>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kern w:val="0"/>
                <w:sz w:val="24"/>
              </w:rPr>
              <w:lastRenderedPageBreak/>
              <w:t>5</w:t>
            </w:r>
          </w:p>
        </w:tc>
        <w:tc>
          <w:tcPr>
            <w:tcW w:w="1710" w:type="dxa"/>
            <w:vMerge w:val="restart"/>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hint="eastAsia"/>
                <w:kern w:val="0"/>
                <w:sz w:val="24"/>
              </w:rPr>
              <w:t>搭建创新发展平台</w:t>
            </w:r>
          </w:p>
        </w:tc>
        <w:tc>
          <w:tcPr>
            <w:tcW w:w="8760" w:type="dxa"/>
            <w:vAlign w:val="center"/>
          </w:tcPr>
          <w:p w:rsidR="008A0C1C" w:rsidRDefault="001208AF">
            <w:pPr>
              <w:jc w:val="left"/>
              <w:rPr>
                <w:rFonts w:ascii="仿宋_GB2312" w:eastAsia="仿宋_GB2312" w:hAnsi="仿宋" w:cs="仿宋"/>
                <w:kern w:val="0"/>
                <w:sz w:val="24"/>
              </w:rPr>
            </w:pPr>
            <w:r>
              <w:rPr>
                <w:rFonts w:ascii="仿宋_GB2312" w:eastAsia="仿宋_GB2312" w:hAnsi="仿宋" w:cs="仿宋" w:hint="eastAsia"/>
                <w:kern w:val="0"/>
                <w:sz w:val="24"/>
              </w:rPr>
              <w:t>全面实施《绍兴市工业园区整合提升行动方案》，推进企业“退散进园”、“退污进绿”、“退低进高”、“退劣进优”，为企业现代化、高端化、规模化发展打造发展空间。</w:t>
            </w:r>
          </w:p>
        </w:tc>
        <w:tc>
          <w:tcPr>
            <w:tcW w:w="2764" w:type="dxa"/>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hint="eastAsia"/>
                <w:kern w:val="0"/>
                <w:sz w:val="24"/>
              </w:rPr>
              <w:t>市经信委</w:t>
            </w:r>
          </w:p>
        </w:tc>
      </w:tr>
      <w:tr w:rsidR="008A0C1C">
        <w:trPr>
          <w:trHeight w:val="1236"/>
          <w:jc w:val="center"/>
        </w:trPr>
        <w:tc>
          <w:tcPr>
            <w:tcW w:w="734" w:type="dxa"/>
            <w:vMerge/>
            <w:vAlign w:val="center"/>
          </w:tcPr>
          <w:p w:rsidR="008A0C1C" w:rsidRDefault="008A0C1C">
            <w:pPr>
              <w:jc w:val="center"/>
              <w:rPr>
                <w:rFonts w:ascii="仿宋_GB2312" w:eastAsia="仿宋_GB2312" w:hAnsi="仿宋" w:cs="仿宋"/>
                <w:kern w:val="0"/>
                <w:sz w:val="24"/>
              </w:rPr>
            </w:pPr>
          </w:p>
        </w:tc>
        <w:tc>
          <w:tcPr>
            <w:tcW w:w="1710" w:type="dxa"/>
            <w:vMerge/>
            <w:vAlign w:val="center"/>
          </w:tcPr>
          <w:p w:rsidR="008A0C1C" w:rsidRDefault="008A0C1C">
            <w:pPr>
              <w:jc w:val="center"/>
              <w:rPr>
                <w:rFonts w:ascii="仿宋_GB2312" w:eastAsia="仿宋_GB2312" w:hAnsi="仿宋" w:cs="仿宋"/>
                <w:kern w:val="0"/>
                <w:sz w:val="24"/>
              </w:rPr>
            </w:pPr>
          </w:p>
        </w:tc>
        <w:tc>
          <w:tcPr>
            <w:tcW w:w="8760" w:type="dxa"/>
            <w:vAlign w:val="center"/>
          </w:tcPr>
          <w:p w:rsidR="008A0C1C" w:rsidRDefault="001208AF">
            <w:pPr>
              <w:jc w:val="left"/>
              <w:rPr>
                <w:rFonts w:ascii="仿宋_GB2312" w:eastAsia="仿宋_GB2312" w:hAnsi="仿宋" w:cs="仿宋"/>
                <w:kern w:val="0"/>
                <w:sz w:val="24"/>
              </w:rPr>
            </w:pPr>
            <w:r>
              <w:rPr>
                <w:rFonts w:ascii="仿宋_GB2312" w:eastAsia="仿宋_GB2312" w:hAnsi="仿宋" w:cs="仿宋" w:hint="eastAsia"/>
                <w:kern w:val="0"/>
                <w:sz w:val="24"/>
              </w:rPr>
              <w:t>全面开展小微企业园、科创园、孵化器、众创空间、文化创意园、电商园等园区建设，全力推进产业服务综合体建设计划，努力构建全方位的创新创业体系。</w:t>
            </w:r>
          </w:p>
        </w:tc>
        <w:tc>
          <w:tcPr>
            <w:tcW w:w="2764" w:type="dxa"/>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hint="eastAsia"/>
                <w:kern w:val="0"/>
                <w:sz w:val="24"/>
              </w:rPr>
              <w:t>市委宣传部、市经信委、市科技局、市商务局</w:t>
            </w:r>
          </w:p>
        </w:tc>
      </w:tr>
      <w:tr w:rsidR="008A0C1C">
        <w:trPr>
          <w:trHeight w:val="1237"/>
          <w:jc w:val="center"/>
        </w:trPr>
        <w:tc>
          <w:tcPr>
            <w:tcW w:w="734" w:type="dxa"/>
            <w:vMerge/>
            <w:vAlign w:val="center"/>
          </w:tcPr>
          <w:p w:rsidR="008A0C1C" w:rsidRDefault="008A0C1C">
            <w:pPr>
              <w:jc w:val="center"/>
              <w:rPr>
                <w:rFonts w:ascii="仿宋_GB2312" w:eastAsia="仿宋_GB2312" w:hAnsi="仿宋" w:cs="仿宋"/>
                <w:kern w:val="0"/>
                <w:sz w:val="24"/>
              </w:rPr>
            </w:pPr>
          </w:p>
        </w:tc>
        <w:tc>
          <w:tcPr>
            <w:tcW w:w="1710" w:type="dxa"/>
            <w:vMerge/>
            <w:vAlign w:val="center"/>
          </w:tcPr>
          <w:p w:rsidR="008A0C1C" w:rsidRDefault="008A0C1C">
            <w:pPr>
              <w:jc w:val="center"/>
              <w:rPr>
                <w:rFonts w:ascii="仿宋_GB2312" w:eastAsia="仿宋_GB2312" w:hAnsi="仿宋" w:cs="仿宋"/>
                <w:kern w:val="0"/>
                <w:sz w:val="24"/>
              </w:rPr>
            </w:pPr>
          </w:p>
        </w:tc>
        <w:tc>
          <w:tcPr>
            <w:tcW w:w="8760" w:type="dxa"/>
            <w:vAlign w:val="center"/>
          </w:tcPr>
          <w:p w:rsidR="008A0C1C" w:rsidRDefault="001208AF">
            <w:pPr>
              <w:jc w:val="left"/>
              <w:rPr>
                <w:rFonts w:ascii="仿宋_GB2312" w:eastAsia="仿宋_GB2312" w:hAnsi="仿宋"/>
                <w:sz w:val="32"/>
                <w:szCs w:val="32"/>
              </w:rPr>
            </w:pPr>
            <w:r>
              <w:rPr>
                <w:rFonts w:ascii="仿宋_GB2312" w:eastAsia="仿宋_GB2312" w:hAnsi="仿宋" w:cs="仿宋" w:hint="eastAsia"/>
                <w:kern w:val="0"/>
                <w:sz w:val="24"/>
              </w:rPr>
              <w:t>深化“创客绍兴·匠心越州”小微企业创业创新、“创青春”、“工业设计”、“大学生创业创新”等创业创新大赛，弘扬创新文化，培养创业创新土壤。</w:t>
            </w:r>
          </w:p>
        </w:tc>
        <w:tc>
          <w:tcPr>
            <w:tcW w:w="2764" w:type="dxa"/>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hint="eastAsia"/>
                <w:kern w:val="0"/>
                <w:sz w:val="24"/>
              </w:rPr>
              <w:t>市经信委、团市委、</w:t>
            </w:r>
          </w:p>
          <w:p w:rsidR="008A0C1C" w:rsidRDefault="001208AF">
            <w:pPr>
              <w:jc w:val="center"/>
              <w:rPr>
                <w:rFonts w:ascii="仿宋_GB2312" w:eastAsia="仿宋_GB2312" w:hAnsi="仿宋" w:cs="仿宋"/>
                <w:kern w:val="0"/>
                <w:sz w:val="24"/>
              </w:rPr>
            </w:pPr>
            <w:r>
              <w:rPr>
                <w:rFonts w:ascii="仿宋_GB2312" w:eastAsia="仿宋_GB2312" w:hAnsi="仿宋" w:cs="仿宋" w:hint="eastAsia"/>
                <w:kern w:val="0"/>
                <w:sz w:val="24"/>
              </w:rPr>
              <w:t>市教育局</w:t>
            </w:r>
          </w:p>
        </w:tc>
      </w:tr>
      <w:tr w:rsidR="008A0C1C">
        <w:trPr>
          <w:trHeight w:hRule="exact" w:val="1217"/>
          <w:jc w:val="center"/>
        </w:trPr>
        <w:tc>
          <w:tcPr>
            <w:tcW w:w="734" w:type="dxa"/>
            <w:vMerge w:val="restart"/>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kern w:val="0"/>
                <w:sz w:val="24"/>
              </w:rPr>
              <w:t>6</w:t>
            </w:r>
          </w:p>
        </w:tc>
        <w:tc>
          <w:tcPr>
            <w:tcW w:w="1710" w:type="dxa"/>
            <w:vMerge w:val="restart"/>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hint="eastAsia"/>
                <w:kern w:val="0"/>
                <w:sz w:val="24"/>
              </w:rPr>
              <w:t>加强交流对接</w:t>
            </w:r>
          </w:p>
        </w:tc>
        <w:tc>
          <w:tcPr>
            <w:tcW w:w="8760" w:type="dxa"/>
            <w:vAlign w:val="center"/>
          </w:tcPr>
          <w:p w:rsidR="008A0C1C" w:rsidRDefault="001208AF">
            <w:pPr>
              <w:jc w:val="left"/>
              <w:rPr>
                <w:rFonts w:ascii="仿宋_GB2312" w:eastAsia="仿宋_GB2312" w:hAnsi="仿宋" w:cs="仿宋"/>
                <w:sz w:val="24"/>
                <w:highlight w:val="yellow"/>
              </w:rPr>
            </w:pPr>
            <w:r>
              <w:rPr>
                <w:rFonts w:ascii="仿宋_GB2312" w:eastAsia="仿宋_GB2312" w:hAnsi="仿宋" w:cs="仿宋" w:hint="eastAsia"/>
                <w:kern w:val="0"/>
                <w:sz w:val="24"/>
              </w:rPr>
              <w:t>组织开展企业家成长沙龙，邀请有关部门负责人、优秀企业高管、外地企业家共同探讨交流企业发展热点难点。</w:t>
            </w:r>
          </w:p>
        </w:tc>
        <w:tc>
          <w:tcPr>
            <w:tcW w:w="2764" w:type="dxa"/>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hint="eastAsia"/>
                <w:kern w:val="0"/>
                <w:sz w:val="24"/>
              </w:rPr>
              <w:t>市委组织部、市委统战部、市经信委、市工商联、</w:t>
            </w:r>
          </w:p>
          <w:p w:rsidR="008A0C1C" w:rsidRDefault="001208AF">
            <w:pPr>
              <w:jc w:val="center"/>
              <w:rPr>
                <w:rFonts w:ascii="仿宋_GB2312" w:eastAsia="仿宋_GB2312" w:hAnsi="仿宋" w:cs="仿宋"/>
                <w:kern w:val="0"/>
                <w:sz w:val="24"/>
                <w:highlight w:val="yellow"/>
              </w:rPr>
            </w:pPr>
            <w:r>
              <w:rPr>
                <w:rFonts w:ascii="仿宋_GB2312" w:eastAsia="仿宋_GB2312" w:hAnsi="仿宋" w:cs="仿宋" w:hint="eastAsia"/>
                <w:kern w:val="0"/>
                <w:sz w:val="24"/>
              </w:rPr>
              <w:t>团市委、市妇联</w:t>
            </w:r>
          </w:p>
        </w:tc>
      </w:tr>
      <w:tr w:rsidR="008A0C1C">
        <w:trPr>
          <w:trHeight w:hRule="exact" w:val="1568"/>
          <w:jc w:val="center"/>
        </w:trPr>
        <w:tc>
          <w:tcPr>
            <w:tcW w:w="734" w:type="dxa"/>
            <w:vMerge/>
            <w:vAlign w:val="center"/>
          </w:tcPr>
          <w:p w:rsidR="008A0C1C" w:rsidRDefault="008A0C1C">
            <w:pPr>
              <w:jc w:val="center"/>
              <w:rPr>
                <w:rFonts w:ascii="仿宋_GB2312" w:eastAsia="仿宋_GB2312" w:hAnsi="仿宋" w:cs="仿宋"/>
                <w:kern w:val="0"/>
                <w:sz w:val="24"/>
              </w:rPr>
            </w:pPr>
          </w:p>
        </w:tc>
        <w:tc>
          <w:tcPr>
            <w:tcW w:w="1710" w:type="dxa"/>
            <w:vMerge/>
            <w:vAlign w:val="center"/>
          </w:tcPr>
          <w:p w:rsidR="008A0C1C" w:rsidRDefault="008A0C1C">
            <w:pPr>
              <w:jc w:val="center"/>
              <w:rPr>
                <w:rFonts w:ascii="仿宋_GB2312" w:eastAsia="仿宋_GB2312" w:hAnsi="仿宋" w:cs="仿宋"/>
                <w:kern w:val="0"/>
                <w:sz w:val="24"/>
              </w:rPr>
            </w:pPr>
          </w:p>
        </w:tc>
        <w:tc>
          <w:tcPr>
            <w:tcW w:w="8760" w:type="dxa"/>
            <w:vAlign w:val="center"/>
          </w:tcPr>
          <w:p w:rsidR="008A0C1C" w:rsidRDefault="001208AF">
            <w:pPr>
              <w:jc w:val="left"/>
              <w:rPr>
                <w:rFonts w:ascii="仿宋_GB2312" w:eastAsia="仿宋_GB2312" w:hAnsi="仿宋" w:cs="仿宋"/>
                <w:sz w:val="24"/>
                <w:highlight w:val="yellow"/>
              </w:rPr>
            </w:pPr>
            <w:r>
              <w:rPr>
                <w:rFonts w:ascii="仿宋_GB2312" w:eastAsia="仿宋_GB2312" w:hAnsi="仿宋" w:cs="仿宋" w:hint="eastAsia"/>
                <w:kern w:val="0"/>
                <w:sz w:val="24"/>
              </w:rPr>
              <w:t>积极发挥市企业联合会、市企业家协会、市青年企业家协会、市女企业家协会、市新生代企业家联谊会等以及各类行业协会、商会等行业组织的桥梁纽带作用，经常性组织开展活动，建立常态化联络活动机制。</w:t>
            </w:r>
          </w:p>
        </w:tc>
        <w:tc>
          <w:tcPr>
            <w:tcW w:w="2764" w:type="dxa"/>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hint="eastAsia"/>
                <w:kern w:val="0"/>
                <w:sz w:val="24"/>
              </w:rPr>
              <w:t>市委组织部、市委统战部、市经信委、市工商联、</w:t>
            </w:r>
          </w:p>
          <w:p w:rsidR="008A0C1C" w:rsidRDefault="001208AF">
            <w:pPr>
              <w:jc w:val="center"/>
              <w:rPr>
                <w:rFonts w:ascii="仿宋_GB2312" w:eastAsia="仿宋_GB2312" w:hAnsi="仿宋" w:cs="仿宋"/>
                <w:kern w:val="0"/>
                <w:sz w:val="24"/>
                <w:highlight w:val="yellow"/>
              </w:rPr>
            </w:pPr>
            <w:r>
              <w:rPr>
                <w:rFonts w:ascii="仿宋_GB2312" w:eastAsia="仿宋_GB2312" w:hAnsi="仿宋" w:cs="仿宋" w:hint="eastAsia"/>
                <w:kern w:val="0"/>
                <w:sz w:val="24"/>
              </w:rPr>
              <w:t>团市委、市妇联</w:t>
            </w:r>
          </w:p>
        </w:tc>
      </w:tr>
      <w:tr w:rsidR="008A0C1C">
        <w:trPr>
          <w:trHeight w:hRule="exact" w:val="820"/>
          <w:jc w:val="center"/>
        </w:trPr>
        <w:tc>
          <w:tcPr>
            <w:tcW w:w="734" w:type="dxa"/>
            <w:vMerge/>
            <w:vAlign w:val="center"/>
          </w:tcPr>
          <w:p w:rsidR="008A0C1C" w:rsidRDefault="008A0C1C">
            <w:pPr>
              <w:jc w:val="center"/>
              <w:rPr>
                <w:rFonts w:ascii="仿宋_GB2312" w:eastAsia="仿宋_GB2312" w:hAnsi="仿宋" w:cs="仿宋"/>
                <w:kern w:val="0"/>
                <w:sz w:val="24"/>
              </w:rPr>
            </w:pPr>
          </w:p>
        </w:tc>
        <w:tc>
          <w:tcPr>
            <w:tcW w:w="1710" w:type="dxa"/>
            <w:vMerge/>
            <w:vAlign w:val="center"/>
          </w:tcPr>
          <w:p w:rsidR="008A0C1C" w:rsidRDefault="008A0C1C">
            <w:pPr>
              <w:jc w:val="center"/>
              <w:rPr>
                <w:rFonts w:ascii="仿宋_GB2312" w:eastAsia="仿宋_GB2312" w:hAnsi="仿宋" w:cs="仿宋"/>
                <w:kern w:val="0"/>
                <w:sz w:val="24"/>
              </w:rPr>
            </w:pPr>
          </w:p>
        </w:tc>
        <w:tc>
          <w:tcPr>
            <w:tcW w:w="8760" w:type="dxa"/>
            <w:vAlign w:val="center"/>
          </w:tcPr>
          <w:p w:rsidR="008A0C1C" w:rsidRDefault="001208AF">
            <w:pPr>
              <w:jc w:val="left"/>
              <w:rPr>
                <w:rFonts w:ascii="仿宋_GB2312" w:eastAsia="仿宋_GB2312" w:hAnsi="仿宋" w:cs="仿宋"/>
                <w:sz w:val="24"/>
                <w:highlight w:val="yellow"/>
              </w:rPr>
            </w:pPr>
            <w:r>
              <w:rPr>
                <w:rFonts w:ascii="仿宋_GB2312" w:eastAsia="仿宋_GB2312" w:hAnsi="仿宋" w:cs="仿宋" w:hint="eastAsia"/>
                <w:sz w:val="24"/>
              </w:rPr>
              <w:t>通过“越商大学堂”平台，依托清华大学科研院所、本地上市公司等资源优势，举办</w:t>
            </w:r>
            <w:r>
              <w:rPr>
                <w:rFonts w:ascii="仿宋_GB2312" w:eastAsia="仿宋_GB2312" w:hAnsi="仿宋" w:cs="仿宋"/>
                <w:sz w:val="24"/>
              </w:rPr>
              <w:t>5</w:t>
            </w:r>
            <w:r>
              <w:rPr>
                <w:rFonts w:ascii="仿宋_GB2312" w:eastAsia="仿宋_GB2312" w:hAnsi="仿宋" w:cs="仿宋" w:hint="eastAsia"/>
                <w:sz w:val="24"/>
              </w:rPr>
              <w:t>场左右优质资源对接会，创造企业项目合作落地机会。</w:t>
            </w:r>
          </w:p>
        </w:tc>
        <w:tc>
          <w:tcPr>
            <w:tcW w:w="2764" w:type="dxa"/>
            <w:vAlign w:val="center"/>
          </w:tcPr>
          <w:p w:rsidR="008A0C1C" w:rsidRDefault="001208AF">
            <w:pPr>
              <w:jc w:val="center"/>
              <w:rPr>
                <w:rFonts w:ascii="仿宋_GB2312" w:eastAsia="仿宋_GB2312" w:hAnsi="仿宋" w:cs="仿宋"/>
                <w:kern w:val="0"/>
                <w:sz w:val="24"/>
                <w:highlight w:val="yellow"/>
              </w:rPr>
            </w:pPr>
            <w:r>
              <w:rPr>
                <w:rFonts w:ascii="仿宋_GB2312" w:eastAsia="仿宋_GB2312" w:hAnsi="仿宋" w:cs="仿宋" w:hint="eastAsia"/>
                <w:kern w:val="0"/>
                <w:sz w:val="24"/>
              </w:rPr>
              <w:t>市委组织部</w:t>
            </w:r>
          </w:p>
        </w:tc>
      </w:tr>
      <w:tr w:rsidR="008A0C1C">
        <w:trPr>
          <w:trHeight w:hRule="exact" w:val="454"/>
          <w:jc w:val="center"/>
        </w:trPr>
        <w:tc>
          <w:tcPr>
            <w:tcW w:w="734" w:type="dxa"/>
            <w:vMerge/>
            <w:vAlign w:val="center"/>
          </w:tcPr>
          <w:p w:rsidR="008A0C1C" w:rsidRDefault="008A0C1C">
            <w:pPr>
              <w:jc w:val="center"/>
              <w:rPr>
                <w:rFonts w:ascii="仿宋_GB2312" w:eastAsia="仿宋_GB2312" w:hAnsi="仿宋" w:cs="仿宋"/>
                <w:kern w:val="0"/>
                <w:sz w:val="24"/>
              </w:rPr>
            </w:pPr>
          </w:p>
        </w:tc>
        <w:tc>
          <w:tcPr>
            <w:tcW w:w="1710" w:type="dxa"/>
            <w:vMerge/>
            <w:vAlign w:val="center"/>
          </w:tcPr>
          <w:p w:rsidR="008A0C1C" w:rsidRDefault="008A0C1C">
            <w:pPr>
              <w:jc w:val="center"/>
              <w:rPr>
                <w:rFonts w:ascii="仿宋_GB2312" w:eastAsia="仿宋_GB2312" w:hAnsi="仿宋" w:cs="仿宋"/>
                <w:kern w:val="0"/>
                <w:sz w:val="24"/>
              </w:rPr>
            </w:pPr>
          </w:p>
        </w:tc>
        <w:tc>
          <w:tcPr>
            <w:tcW w:w="8760" w:type="dxa"/>
            <w:vAlign w:val="center"/>
          </w:tcPr>
          <w:p w:rsidR="008A0C1C" w:rsidRDefault="001208AF">
            <w:pPr>
              <w:jc w:val="left"/>
              <w:rPr>
                <w:rFonts w:ascii="仿宋_GB2312" w:eastAsia="仿宋_GB2312" w:hAnsi="仿宋" w:cs="仿宋"/>
                <w:kern w:val="0"/>
                <w:sz w:val="24"/>
              </w:rPr>
            </w:pPr>
            <w:r>
              <w:rPr>
                <w:rFonts w:ascii="仿宋_GB2312" w:eastAsia="仿宋_GB2312" w:hAnsi="仿宋" w:cs="仿宋" w:hint="eastAsia"/>
                <w:kern w:val="0"/>
                <w:sz w:val="24"/>
              </w:rPr>
              <w:t>大力推进“院士智力集聚工程”，组织“院士专家绍兴行”系列活动。</w:t>
            </w:r>
          </w:p>
        </w:tc>
        <w:tc>
          <w:tcPr>
            <w:tcW w:w="2764" w:type="dxa"/>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hint="eastAsia"/>
                <w:kern w:val="0"/>
                <w:sz w:val="24"/>
              </w:rPr>
              <w:t>市科协</w:t>
            </w:r>
          </w:p>
        </w:tc>
      </w:tr>
      <w:tr w:rsidR="008A0C1C">
        <w:trPr>
          <w:trHeight w:hRule="exact" w:val="1133"/>
          <w:jc w:val="center"/>
        </w:trPr>
        <w:tc>
          <w:tcPr>
            <w:tcW w:w="734" w:type="dxa"/>
            <w:vMerge w:val="restart"/>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kern w:val="0"/>
                <w:sz w:val="24"/>
              </w:rPr>
              <w:lastRenderedPageBreak/>
              <w:t>7</w:t>
            </w:r>
          </w:p>
        </w:tc>
        <w:tc>
          <w:tcPr>
            <w:tcW w:w="1710" w:type="dxa"/>
            <w:vMerge w:val="restart"/>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hint="eastAsia"/>
                <w:kern w:val="0"/>
                <w:sz w:val="24"/>
              </w:rPr>
              <w:t>完善融资机制</w:t>
            </w:r>
          </w:p>
        </w:tc>
        <w:tc>
          <w:tcPr>
            <w:tcW w:w="8760" w:type="dxa"/>
            <w:vAlign w:val="center"/>
          </w:tcPr>
          <w:p w:rsidR="008A0C1C" w:rsidRDefault="001208AF">
            <w:pPr>
              <w:jc w:val="left"/>
              <w:rPr>
                <w:rFonts w:ascii="仿宋_GB2312" w:eastAsia="仿宋_GB2312" w:hAnsi="仿宋" w:cs="仿宋"/>
                <w:sz w:val="24"/>
                <w:highlight w:val="yellow"/>
              </w:rPr>
            </w:pPr>
            <w:r>
              <w:rPr>
                <w:rFonts w:ascii="仿宋_GB2312" w:eastAsia="仿宋_GB2312" w:hAnsi="仿宋" w:cs="仿宋" w:hint="eastAsia"/>
                <w:kern w:val="0"/>
                <w:sz w:val="24"/>
              </w:rPr>
              <w:t>全面实施《上市公司引领产业发展示范区建设实施意见》，加快推进企业“规改股、股上市”，引导企业开展股份制改造，健全公司法人治理结构，推动企业对接多层次资本市场。</w:t>
            </w:r>
          </w:p>
        </w:tc>
        <w:tc>
          <w:tcPr>
            <w:tcW w:w="2764" w:type="dxa"/>
            <w:vAlign w:val="center"/>
          </w:tcPr>
          <w:p w:rsidR="008A0C1C" w:rsidRDefault="001208AF">
            <w:pPr>
              <w:jc w:val="center"/>
              <w:rPr>
                <w:rFonts w:ascii="仿宋_GB2312" w:eastAsia="仿宋_GB2312" w:hAnsi="仿宋" w:cs="仿宋"/>
                <w:kern w:val="0"/>
                <w:sz w:val="24"/>
                <w:highlight w:val="yellow"/>
              </w:rPr>
            </w:pPr>
            <w:r>
              <w:rPr>
                <w:rFonts w:ascii="仿宋_GB2312" w:eastAsia="仿宋_GB2312" w:hAnsi="仿宋" w:cs="仿宋" w:hint="eastAsia"/>
                <w:kern w:val="0"/>
                <w:sz w:val="24"/>
              </w:rPr>
              <w:t>市地方金融监管局</w:t>
            </w:r>
          </w:p>
        </w:tc>
      </w:tr>
      <w:tr w:rsidR="008A0C1C">
        <w:trPr>
          <w:trHeight w:hRule="exact" w:val="858"/>
          <w:jc w:val="center"/>
        </w:trPr>
        <w:tc>
          <w:tcPr>
            <w:tcW w:w="734" w:type="dxa"/>
            <w:vMerge/>
            <w:vAlign w:val="center"/>
          </w:tcPr>
          <w:p w:rsidR="008A0C1C" w:rsidRDefault="008A0C1C">
            <w:pPr>
              <w:jc w:val="center"/>
              <w:rPr>
                <w:rFonts w:ascii="仿宋_GB2312" w:eastAsia="仿宋_GB2312" w:hAnsi="仿宋" w:cs="仿宋"/>
                <w:kern w:val="0"/>
                <w:sz w:val="24"/>
              </w:rPr>
            </w:pPr>
          </w:p>
        </w:tc>
        <w:tc>
          <w:tcPr>
            <w:tcW w:w="1710" w:type="dxa"/>
            <w:vMerge/>
            <w:vAlign w:val="center"/>
          </w:tcPr>
          <w:p w:rsidR="008A0C1C" w:rsidRDefault="008A0C1C">
            <w:pPr>
              <w:jc w:val="center"/>
              <w:rPr>
                <w:rFonts w:ascii="仿宋_GB2312" w:eastAsia="仿宋_GB2312" w:hAnsi="仿宋" w:cs="仿宋"/>
                <w:kern w:val="0"/>
                <w:sz w:val="24"/>
              </w:rPr>
            </w:pPr>
          </w:p>
        </w:tc>
        <w:tc>
          <w:tcPr>
            <w:tcW w:w="8760" w:type="dxa"/>
            <w:vAlign w:val="center"/>
          </w:tcPr>
          <w:p w:rsidR="008A0C1C" w:rsidRDefault="001208AF">
            <w:pPr>
              <w:jc w:val="left"/>
              <w:rPr>
                <w:rFonts w:ascii="仿宋_GB2312" w:eastAsia="仿宋_GB2312" w:hAnsi="仿宋" w:cs="仿宋"/>
                <w:sz w:val="24"/>
                <w:highlight w:val="yellow"/>
              </w:rPr>
            </w:pPr>
            <w:r>
              <w:rPr>
                <w:rFonts w:ascii="仿宋_GB2312" w:eastAsia="仿宋_GB2312" w:hAnsi="仿宋" w:cs="仿宋" w:hint="eastAsia"/>
                <w:kern w:val="0"/>
                <w:sz w:val="24"/>
              </w:rPr>
              <w:t>创新人才服务银行金融产品，畅通创新型企业交流洽谈、项目对接、融资合作渠道，努力形成“人才</w:t>
            </w:r>
            <w:r>
              <w:rPr>
                <w:rFonts w:ascii="仿宋_GB2312" w:eastAsia="仿宋_GB2312" w:hAnsi="仿宋" w:cs="仿宋"/>
                <w:kern w:val="0"/>
                <w:sz w:val="24"/>
              </w:rPr>
              <w:t>+</w:t>
            </w:r>
            <w:r>
              <w:rPr>
                <w:rFonts w:ascii="仿宋_GB2312" w:eastAsia="仿宋_GB2312" w:hAnsi="仿宋" w:cs="仿宋" w:hint="eastAsia"/>
                <w:kern w:val="0"/>
                <w:sz w:val="24"/>
              </w:rPr>
              <w:t>资本”创业投融资体系。</w:t>
            </w:r>
          </w:p>
        </w:tc>
        <w:tc>
          <w:tcPr>
            <w:tcW w:w="2764" w:type="dxa"/>
            <w:vAlign w:val="center"/>
          </w:tcPr>
          <w:p w:rsidR="008A0C1C" w:rsidRDefault="001208AF">
            <w:pPr>
              <w:jc w:val="center"/>
              <w:rPr>
                <w:rFonts w:ascii="仿宋_GB2312" w:eastAsia="仿宋_GB2312" w:hAnsi="仿宋" w:cs="仿宋"/>
                <w:kern w:val="0"/>
                <w:sz w:val="24"/>
                <w:highlight w:val="yellow"/>
              </w:rPr>
            </w:pPr>
            <w:r>
              <w:rPr>
                <w:rFonts w:ascii="仿宋_GB2312" w:eastAsia="仿宋_GB2312" w:hAnsi="仿宋" w:cs="仿宋" w:hint="eastAsia"/>
                <w:kern w:val="0"/>
                <w:sz w:val="24"/>
              </w:rPr>
              <w:t>市地方金融监管局</w:t>
            </w:r>
          </w:p>
        </w:tc>
      </w:tr>
      <w:tr w:rsidR="008A0C1C">
        <w:trPr>
          <w:trHeight w:hRule="exact" w:val="1318"/>
          <w:jc w:val="center"/>
        </w:trPr>
        <w:tc>
          <w:tcPr>
            <w:tcW w:w="734" w:type="dxa"/>
            <w:vMerge/>
            <w:vAlign w:val="center"/>
          </w:tcPr>
          <w:p w:rsidR="008A0C1C" w:rsidRDefault="008A0C1C">
            <w:pPr>
              <w:jc w:val="center"/>
              <w:rPr>
                <w:rFonts w:ascii="仿宋_GB2312" w:eastAsia="仿宋_GB2312" w:hAnsi="仿宋" w:cs="仿宋"/>
                <w:kern w:val="0"/>
                <w:sz w:val="24"/>
              </w:rPr>
            </w:pPr>
          </w:p>
        </w:tc>
        <w:tc>
          <w:tcPr>
            <w:tcW w:w="1710" w:type="dxa"/>
            <w:vMerge/>
            <w:vAlign w:val="center"/>
          </w:tcPr>
          <w:p w:rsidR="008A0C1C" w:rsidRDefault="008A0C1C">
            <w:pPr>
              <w:jc w:val="center"/>
              <w:rPr>
                <w:rFonts w:ascii="仿宋_GB2312" w:eastAsia="仿宋_GB2312" w:hAnsi="仿宋" w:cs="仿宋"/>
                <w:kern w:val="0"/>
                <w:sz w:val="24"/>
              </w:rPr>
            </w:pPr>
          </w:p>
        </w:tc>
        <w:tc>
          <w:tcPr>
            <w:tcW w:w="8760" w:type="dxa"/>
            <w:vAlign w:val="center"/>
          </w:tcPr>
          <w:p w:rsidR="008A0C1C" w:rsidRDefault="001208AF">
            <w:pPr>
              <w:jc w:val="left"/>
              <w:rPr>
                <w:rFonts w:ascii="仿宋_GB2312" w:eastAsia="仿宋_GB2312" w:hAnsi="仿宋" w:cs="仿宋"/>
                <w:sz w:val="24"/>
                <w:highlight w:val="yellow"/>
              </w:rPr>
            </w:pPr>
            <w:r>
              <w:rPr>
                <w:rFonts w:ascii="仿宋_GB2312" w:eastAsia="仿宋_GB2312" w:hAnsi="仿宋" w:cs="仿宋" w:hint="eastAsia"/>
                <w:kern w:val="0"/>
                <w:sz w:val="24"/>
              </w:rPr>
              <w:t>扩大政府人才投资引导基金规模，加大对种子期、初创期人才创业企业的支持，至</w:t>
            </w:r>
            <w:r>
              <w:rPr>
                <w:rFonts w:ascii="仿宋_GB2312" w:eastAsia="仿宋_GB2312" w:hAnsi="仿宋" w:cs="仿宋"/>
                <w:kern w:val="0"/>
                <w:sz w:val="24"/>
              </w:rPr>
              <w:t>2020</w:t>
            </w:r>
            <w:r>
              <w:rPr>
                <w:rFonts w:ascii="仿宋_GB2312" w:eastAsia="仿宋_GB2312" w:hAnsi="仿宋" w:cs="仿宋" w:hint="eastAsia"/>
                <w:kern w:val="0"/>
                <w:sz w:val="24"/>
              </w:rPr>
              <w:t>年，全市新建成</w:t>
            </w:r>
            <w:r>
              <w:rPr>
                <w:rFonts w:ascii="仿宋_GB2312" w:eastAsia="仿宋_GB2312" w:hAnsi="仿宋" w:cs="仿宋"/>
                <w:kern w:val="0"/>
                <w:sz w:val="24"/>
              </w:rPr>
              <w:t>30</w:t>
            </w:r>
            <w:r>
              <w:rPr>
                <w:rFonts w:ascii="仿宋_GB2312" w:eastAsia="仿宋_GB2312" w:hAnsi="仿宋" w:cs="仿宋" w:hint="eastAsia"/>
                <w:kern w:val="0"/>
                <w:sz w:val="24"/>
              </w:rPr>
              <w:t>个以上人才创业创新基金，其中境外人才项目孵化基金不少于</w:t>
            </w:r>
            <w:r>
              <w:rPr>
                <w:rFonts w:ascii="仿宋_GB2312" w:eastAsia="仿宋_GB2312" w:hAnsi="仿宋" w:cs="仿宋"/>
                <w:kern w:val="0"/>
                <w:sz w:val="24"/>
              </w:rPr>
              <w:t>6</w:t>
            </w:r>
            <w:r>
              <w:rPr>
                <w:rFonts w:ascii="仿宋_GB2312" w:eastAsia="仿宋_GB2312" w:hAnsi="仿宋" w:cs="仿宋" w:hint="eastAsia"/>
                <w:kern w:val="0"/>
                <w:sz w:val="24"/>
              </w:rPr>
              <w:t>个，实现区、县（市）和省级以上开发区全覆盖。</w:t>
            </w:r>
          </w:p>
        </w:tc>
        <w:tc>
          <w:tcPr>
            <w:tcW w:w="2764" w:type="dxa"/>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hint="eastAsia"/>
                <w:kern w:val="0"/>
                <w:sz w:val="24"/>
              </w:rPr>
              <w:t>市委组织部、市财政局、市科技局、</w:t>
            </w:r>
          </w:p>
          <w:p w:rsidR="008A0C1C" w:rsidRDefault="001208AF">
            <w:pPr>
              <w:jc w:val="center"/>
              <w:rPr>
                <w:rFonts w:ascii="仿宋_GB2312" w:eastAsia="仿宋_GB2312" w:hAnsi="仿宋" w:cs="仿宋"/>
                <w:kern w:val="0"/>
                <w:sz w:val="24"/>
                <w:highlight w:val="yellow"/>
              </w:rPr>
            </w:pPr>
            <w:r>
              <w:rPr>
                <w:rFonts w:ascii="仿宋_GB2312" w:eastAsia="仿宋_GB2312" w:hAnsi="仿宋" w:cs="仿宋" w:hint="eastAsia"/>
                <w:kern w:val="0"/>
                <w:sz w:val="24"/>
              </w:rPr>
              <w:t>市地方金融监管局</w:t>
            </w:r>
          </w:p>
        </w:tc>
      </w:tr>
      <w:tr w:rsidR="008A0C1C">
        <w:trPr>
          <w:trHeight w:hRule="exact" w:val="883"/>
          <w:jc w:val="center"/>
        </w:trPr>
        <w:tc>
          <w:tcPr>
            <w:tcW w:w="734" w:type="dxa"/>
            <w:vMerge/>
            <w:vAlign w:val="center"/>
          </w:tcPr>
          <w:p w:rsidR="008A0C1C" w:rsidRDefault="008A0C1C">
            <w:pPr>
              <w:jc w:val="center"/>
              <w:rPr>
                <w:rFonts w:ascii="仿宋_GB2312" w:eastAsia="仿宋_GB2312" w:hAnsi="仿宋" w:cs="仿宋"/>
                <w:kern w:val="0"/>
                <w:sz w:val="24"/>
              </w:rPr>
            </w:pPr>
          </w:p>
        </w:tc>
        <w:tc>
          <w:tcPr>
            <w:tcW w:w="1710" w:type="dxa"/>
            <w:vMerge/>
            <w:vAlign w:val="center"/>
          </w:tcPr>
          <w:p w:rsidR="008A0C1C" w:rsidRDefault="008A0C1C">
            <w:pPr>
              <w:jc w:val="center"/>
              <w:rPr>
                <w:rFonts w:ascii="仿宋_GB2312" w:eastAsia="仿宋_GB2312" w:hAnsi="仿宋" w:cs="仿宋"/>
                <w:kern w:val="0"/>
                <w:sz w:val="24"/>
              </w:rPr>
            </w:pPr>
          </w:p>
        </w:tc>
        <w:tc>
          <w:tcPr>
            <w:tcW w:w="8760" w:type="dxa"/>
            <w:vAlign w:val="center"/>
          </w:tcPr>
          <w:p w:rsidR="008A0C1C" w:rsidRDefault="001208AF">
            <w:pPr>
              <w:jc w:val="left"/>
              <w:rPr>
                <w:rFonts w:ascii="仿宋_GB2312" w:eastAsia="仿宋_GB2312" w:hAnsi="仿宋" w:cs="仿宋"/>
                <w:sz w:val="24"/>
                <w:highlight w:val="yellow"/>
              </w:rPr>
            </w:pPr>
            <w:r>
              <w:rPr>
                <w:rFonts w:ascii="仿宋_GB2312" w:eastAsia="仿宋_GB2312" w:hAnsi="仿宋" w:cs="仿宋" w:hint="eastAsia"/>
                <w:kern w:val="0"/>
                <w:sz w:val="24"/>
              </w:rPr>
              <w:t>健全政策性融资担保体系建设，充分发挥政策性融资担保公司担保增信作用，探索开展科技</w:t>
            </w:r>
            <w:r>
              <w:rPr>
                <w:rFonts w:ascii="仿宋_GB2312" w:eastAsia="仿宋_GB2312" w:hAnsi="仿宋" w:cs="仿宋"/>
                <w:kern w:val="0"/>
                <w:sz w:val="24"/>
              </w:rPr>
              <w:t>+</w:t>
            </w:r>
            <w:r>
              <w:rPr>
                <w:rFonts w:ascii="仿宋_GB2312" w:eastAsia="仿宋_GB2312" w:hAnsi="仿宋" w:cs="仿宋" w:hint="eastAsia"/>
                <w:kern w:val="0"/>
                <w:sz w:val="24"/>
              </w:rPr>
              <w:t>担保、人才</w:t>
            </w:r>
            <w:r>
              <w:rPr>
                <w:rFonts w:ascii="仿宋_GB2312" w:eastAsia="仿宋_GB2312" w:hAnsi="仿宋" w:cs="仿宋"/>
                <w:kern w:val="0"/>
                <w:sz w:val="24"/>
              </w:rPr>
              <w:t>+</w:t>
            </w:r>
            <w:r>
              <w:rPr>
                <w:rFonts w:ascii="仿宋_GB2312" w:eastAsia="仿宋_GB2312" w:hAnsi="仿宋" w:cs="仿宋" w:hint="eastAsia"/>
                <w:kern w:val="0"/>
                <w:sz w:val="24"/>
              </w:rPr>
              <w:t>担保等担保新模式。</w:t>
            </w:r>
          </w:p>
        </w:tc>
        <w:tc>
          <w:tcPr>
            <w:tcW w:w="2764" w:type="dxa"/>
            <w:vAlign w:val="center"/>
          </w:tcPr>
          <w:p w:rsidR="008A0C1C" w:rsidRDefault="001208AF">
            <w:pPr>
              <w:jc w:val="center"/>
              <w:rPr>
                <w:rFonts w:ascii="仿宋_GB2312" w:eastAsia="仿宋_GB2312" w:hAnsi="仿宋" w:cs="仿宋"/>
                <w:kern w:val="0"/>
                <w:sz w:val="24"/>
                <w:highlight w:val="yellow"/>
              </w:rPr>
            </w:pPr>
            <w:r>
              <w:rPr>
                <w:rFonts w:ascii="仿宋_GB2312" w:eastAsia="仿宋_GB2312" w:hAnsi="仿宋" w:cs="仿宋" w:hint="eastAsia"/>
                <w:kern w:val="0"/>
                <w:sz w:val="24"/>
              </w:rPr>
              <w:t>市经信委</w:t>
            </w:r>
          </w:p>
        </w:tc>
      </w:tr>
      <w:tr w:rsidR="008A0C1C">
        <w:trPr>
          <w:trHeight w:hRule="exact" w:val="893"/>
          <w:jc w:val="center"/>
        </w:trPr>
        <w:tc>
          <w:tcPr>
            <w:tcW w:w="734" w:type="dxa"/>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kern w:val="0"/>
                <w:sz w:val="24"/>
              </w:rPr>
              <w:t>8</w:t>
            </w:r>
          </w:p>
        </w:tc>
        <w:tc>
          <w:tcPr>
            <w:tcW w:w="1710" w:type="dxa"/>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hint="eastAsia"/>
                <w:kern w:val="0"/>
                <w:sz w:val="24"/>
              </w:rPr>
              <w:t>营造良好氛围</w:t>
            </w:r>
          </w:p>
        </w:tc>
        <w:tc>
          <w:tcPr>
            <w:tcW w:w="8760" w:type="dxa"/>
            <w:vAlign w:val="center"/>
          </w:tcPr>
          <w:p w:rsidR="008A0C1C" w:rsidRDefault="001208AF">
            <w:pPr>
              <w:jc w:val="left"/>
              <w:rPr>
                <w:rFonts w:ascii="仿宋_GB2312" w:eastAsia="仿宋_GB2312" w:hAnsi="仿宋" w:cs="仿宋"/>
                <w:kern w:val="0"/>
                <w:sz w:val="24"/>
              </w:rPr>
            </w:pPr>
            <w:r>
              <w:rPr>
                <w:rFonts w:ascii="仿宋_GB2312" w:eastAsia="仿宋_GB2312" w:hAnsi="仿宋" w:cs="仿宋" w:hint="eastAsia"/>
                <w:kern w:val="0"/>
                <w:sz w:val="24"/>
              </w:rPr>
              <w:t>挖掘选树一批优秀企业家作为标杆典型，弘扬企业家精神，进行广泛宣传，营造良好发展氛围。</w:t>
            </w:r>
          </w:p>
        </w:tc>
        <w:tc>
          <w:tcPr>
            <w:tcW w:w="2764" w:type="dxa"/>
            <w:vAlign w:val="center"/>
          </w:tcPr>
          <w:p w:rsidR="008A0C1C" w:rsidRDefault="001208AF">
            <w:pPr>
              <w:jc w:val="center"/>
              <w:rPr>
                <w:rFonts w:ascii="仿宋_GB2312" w:eastAsia="仿宋_GB2312" w:hAnsi="仿宋" w:cs="仿宋"/>
                <w:kern w:val="0"/>
                <w:sz w:val="24"/>
              </w:rPr>
            </w:pPr>
            <w:r>
              <w:rPr>
                <w:rFonts w:ascii="仿宋_GB2312" w:eastAsia="仿宋_GB2312" w:hAnsi="仿宋" w:cs="仿宋" w:hint="eastAsia"/>
                <w:kern w:val="0"/>
                <w:sz w:val="24"/>
              </w:rPr>
              <w:t>市委宣传部</w:t>
            </w:r>
          </w:p>
        </w:tc>
      </w:tr>
    </w:tbl>
    <w:p w:rsidR="008A0C1C" w:rsidRDefault="008A0C1C">
      <w:pPr>
        <w:spacing w:line="360" w:lineRule="exact"/>
      </w:pPr>
    </w:p>
    <w:p w:rsidR="008A0C1C" w:rsidRDefault="008A0C1C">
      <w:pPr>
        <w:spacing w:line="360" w:lineRule="exact"/>
        <w:sectPr w:rsidR="008A0C1C">
          <w:pgSz w:w="16838" w:h="11906" w:orient="landscape"/>
          <w:pgMar w:top="1531" w:right="1871" w:bottom="1531" w:left="1871" w:header="851" w:footer="1134" w:gutter="0"/>
          <w:cols w:space="0"/>
          <w:docGrid w:type="linesAndChars" w:linePitch="315"/>
        </w:sectPr>
      </w:pPr>
    </w:p>
    <w:p w:rsidR="008A0C1C" w:rsidRDefault="008A0C1C">
      <w:pPr>
        <w:adjustRightInd w:val="0"/>
        <w:snapToGrid w:val="0"/>
        <w:spacing w:line="580" w:lineRule="exact"/>
        <w:ind w:firstLineChars="100" w:firstLine="280"/>
        <w:rPr>
          <w:rFonts w:ascii="Times New Roman" w:eastAsia="仿宋_GB2312"/>
          <w:color w:val="000000"/>
          <w:kern w:val="0"/>
          <w:sz w:val="28"/>
          <w:szCs w:val="28"/>
        </w:rPr>
      </w:pPr>
    </w:p>
    <w:p w:rsidR="008A0C1C" w:rsidRDefault="008A0C1C">
      <w:pPr>
        <w:adjustRightInd w:val="0"/>
        <w:snapToGrid w:val="0"/>
        <w:spacing w:line="580" w:lineRule="exact"/>
        <w:ind w:firstLineChars="100" w:firstLine="280"/>
        <w:rPr>
          <w:rFonts w:ascii="Times New Roman" w:eastAsia="仿宋_GB2312"/>
          <w:color w:val="000000"/>
          <w:kern w:val="0"/>
          <w:sz w:val="28"/>
          <w:szCs w:val="28"/>
        </w:rPr>
      </w:pPr>
    </w:p>
    <w:p w:rsidR="008A0C1C" w:rsidRDefault="008A0C1C">
      <w:pPr>
        <w:adjustRightInd w:val="0"/>
        <w:snapToGrid w:val="0"/>
        <w:spacing w:line="580" w:lineRule="exact"/>
        <w:ind w:firstLineChars="100" w:firstLine="280"/>
        <w:rPr>
          <w:rFonts w:ascii="Times New Roman" w:eastAsia="仿宋_GB2312"/>
          <w:color w:val="000000"/>
          <w:kern w:val="0"/>
          <w:sz w:val="28"/>
          <w:szCs w:val="28"/>
        </w:rPr>
      </w:pPr>
    </w:p>
    <w:p w:rsidR="008A0C1C" w:rsidRDefault="008A0C1C">
      <w:pPr>
        <w:adjustRightInd w:val="0"/>
        <w:snapToGrid w:val="0"/>
        <w:spacing w:line="580" w:lineRule="exact"/>
        <w:ind w:firstLineChars="100" w:firstLine="280"/>
        <w:rPr>
          <w:rFonts w:ascii="Times New Roman" w:eastAsia="仿宋_GB2312"/>
          <w:color w:val="000000"/>
          <w:kern w:val="0"/>
          <w:sz w:val="28"/>
          <w:szCs w:val="28"/>
        </w:rPr>
      </w:pPr>
    </w:p>
    <w:p w:rsidR="008A0C1C" w:rsidRDefault="008A0C1C">
      <w:pPr>
        <w:adjustRightInd w:val="0"/>
        <w:snapToGrid w:val="0"/>
        <w:spacing w:line="580" w:lineRule="exact"/>
        <w:ind w:firstLineChars="100" w:firstLine="280"/>
        <w:rPr>
          <w:rFonts w:ascii="Times New Roman" w:eastAsia="仿宋_GB2312"/>
          <w:color w:val="000000"/>
          <w:kern w:val="0"/>
          <w:sz w:val="28"/>
          <w:szCs w:val="28"/>
        </w:rPr>
      </w:pPr>
    </w:p>
    <w:p w:rsidR="008A0C1C" w:rsidRDefault="008A0C1C">
      <w:pPr>
        <w:adjustRightInd w:val="0"/>
        <w:snapToGrid w:val="0"/>
        <w:spacing w:line="580" w:lineRule="exact"/>
        <w:ind w:firstLineChars="100" w:firstLine="280"/>
        <w:rPr>
          <w:rFonts w:ascii="Times New Roman" w:eastAsia="仿宋_GB2312"/>
          <w:color w:val="000000"/>
          <w:kern w:val="0"/>
          <w:sz w:val="28"/>
          <w:szCs w:val="28"/>
        </w:rPr>
      </w:pPr>
    </w:p>
    <w:p w:rsidR="008A0C1C" w:rsidRDefault="008A0C1C">
      <w:pPr>
        <w:adjustRightInd w:val="0"/>
        <w:snapToGrid w:val="0"/>
        <w:spacing w:line="580" w:lineRule="exact"/>
        <w:ind w:firstLineChars="100" w:firstLine="280"/>
        <w:rPr>
          <w:rFonts w:ascii="Times New Roman" w:eastAsia="仿宋_GB2312"/>
          <w:color w:val="000000"/>
          <w:kern w:val="0"/>
          <w:sz w:val="28"/>
          <w:szCs w:val="28"/>
        </w:rPr>
      </w:pPr>
    </w:p>
    <w:p w:rsidR="008A0C1C" w:rsidRDefault="008A0C1C">
      <w:pPr>
        <w:adjustRightInd w:val="0"/>
        <w:snapToGrid w:val="0"/>
        <w:spacing w:line="580" w:lineRule="exact"/>
        <w:ind w:firstLineChars="100" w:firstLine="280"/>
        <w:rPr>
          <w:rFonts w:ascii="Times New Roman" w:eastAsia="仿宋_GB2312"/>
          <w:color w:val="000000"/>
          <w:kern w:val="0"/>
          <w:sz w:val="28"/>
          <w:szCs w:val="28"/>
        </w:rPr>
      </w:pPr>
    </w:p>
    <w:p w:rsidR="008A0C1C" w:rsidRDefault="008A0C1C">
      <w:pPr>
        <w:adjustRightInd w:val="0"/>
        <w:snapToGrid w:val="0"/>
        <w:spacing w:line="580" w:lineRule="exact"/>
        <w:ind w:firstLineChars="100" w:firstLine="280"/>
        <w:rPr>
          <w:rFonts w:ascii="Times New Roman" w:eastAsia="仿宋_GB2312"/>
          <w:color w:val="000000"/>
          <w:kern w:val="0"/>
          <w:sz w:val="28"/>
          <w:szCs w:val="28"/>
        </w:rPr>
      </w:pPr>
    </w:p>
    <w:p w:rsidR="008A0C1C" w:rsidRDefault="008A0C1C">
      <w:pPr>
        <w:adjustRightInd w:val="0"/>
        <w:snapToGrid w:val="0"/>
        <w:spacing w:line="580" w:lineRule="exact"/>
        <w:ind w:firstLineChars="100" w:firstLine="280"/>
        <w:rPr>
          <w:rFonts w:ascii="Times New Roman" w:eastAsia="仿宋_GB2312"/>
          <w:color w:val="000000"/>
          <w:kern w:val="0"/>
          <w:sz w:val="28"/>
          <w:szCs w:val="28"/>
        </w:rPr>
      </w:pPr>
    </w:p>
    <w:p w:rsidR="008A0C1C" w:rsidRDefault="008A0C1C">
      <w:pPr>
        <w:adjustRightInd w:val="0"/>
        <w:snapToGrid w:val="0"/>
        <w:spacing w:line="580" w:lineRule="exact"/>
        <w:ind w:firstLineChars="100" w:firstLine="280"/>
        <w:rPr>
          <w:rFonts w:ascii="Times New Roman" w:eastAsia="仿宋_GB2312"/>
          <w:color w:val="000000"/>
          <w:kern w:val="0"/>
          <w:sz w:val="28"/>
          <w:szCs w:val="28"/>
        </w:rPr>
      </w:pPr>
    </w:p>
    <w:p w:rsidR="008A0C1C" w:rsidRDefault="008A0C1C">
      <w:pPr>
        <w:adjustRightInd w:val="0"/>
        <w:snapToGrid w:val="0"/>
        <w:spacing w:line="580" w:lineRule="exact"/>
        <w:ind w:firstLineChars="100" w:firstLine="280"/>
        <w:rPr>
          <w:rFonts w:ascii="Times New Roman" w:eastAsia="仿宋_GB2312"/>
          <w:color w:val="000000"/>
          <w:kern w:val="0"/>
          <w:sz w:val="28"/>
          <w:szCs w:val="28"/>
        </w:rPr>
      </w:pPr>
    </w:p>
    <w:p w:rsidR="008A0C1C" w:rsidRDefault="008A0C1C">
      <w:pPr>
        <w:adjustRightInd w:val="0"/>
        <w:snapToGrid w:val="0"/>
        <w:spacing w:line="580" w:lineRule="exact"/>
        <w:ind w:firstLineChars="100" w:firstLine="280"/>
        <w:rPr>
          <w:rFonts w:ascii="Times New Roman" w:eastAsia="仿宋_GB2312"/>
          <w:color w:val="000000"/>
          <w:kern w:val="0"/>
          <w:sz w:val="28"/>
          <w:szCs w:val="28"/>
        </w:rPr>
      </w:pPr>
    </w:p>
    <w:p w:rsidR="008A0C1C" w:rsidRDefault="008A0C1C">
      <w:pPr>
        <w:adjustRightInd w:val="0"/>
        <w:snapToGrid w:val="0"/>
        <w:spacing w:line="580" w:lineRule="exact"/>
        <w:ind w:firstLineChars="100" w:firstLine="280"/>
        <w:rPr>
          <w:rFonts w:ascii="Times New Roman" w:eastAsia="仿宋_GB2312"/>
          <w:color w:val="000000"/>
          <w:kern w:val="0"/>
          <w:sz w:val="28"/>
          <w:szCs w:val="28"/>
        </w:rPr>
      </w:pPr>
    </w:p>
    <w:p w:rsidR="008A0C1C" w:rsidRDefault="008A0C1C">
      <w:pPr>
        <w:adjustRightInd w:val="0"/>
        <w:snapToGrid w:val="0"/>
        <w:spacing w:line="580" w:lineRule="exact"/>
        <w:ind w:firstLineChars="100" w:firstLine="280"/>
        <w:rPr>
          <w:rFonts w:ascii="Times New Roman" w:eastAsia="仿宋_GB2312"/>
          <w:color w:val="000000"/>
          <w:kern w:val="0"/>
          <w:sz w:val="28"/>
          <w:szCs w:val="28"/>
        </w:rPr>
      </w:pPr>
    </w:p>
    <w:p w:rsidR="008A0C1C" w:rsidRDefault="008A0C1C">
      <w:pPr>
        <w:adjustRightInd w:val="0"/>
        <w:snapToGrid w:val="0"/>
        <w:spacing w:line="580" w:lineRule="exact"/>
        <w:ind w:firstLineChars="100" w:firstLine="280"/>
        <w:rPr>
          <w:rFonts w:ascii="Times New Roman" w:eastAsia="仿宋_GB2312"/>
          <w:color w:val="000000"/>
          <w:kern w:val="0"/>
          <w:sz w:val="28"/>
          <w:szCs w:val="28"/>
        </w:rPr>
      </w:pPr>
    </w:p>
    <w:p w:rsidR="008A0C1C" w:rsidRDefault="008A0C1C">
      <w:pPr>
        <w:adjustRightInd w:val="0"/>
        <w:snapToGrid w:val="0"/>
        <w:spacing w:line="580" w:lineRule="exact"/>
        <w:ind w:firstLineChars="100" w:firstLine="280"/>
        <w:rPr>
          <w:rFonts w:ascii="Times New Roman" w:eastAsia="仿宋_GB2312"/>
          <w:color w:val="000000"/>
          <w:kern w:val="0"/>
          <w:sz w:val="28"/>
          <w:szCs w:val="28"/>
        </w:rPr>
      </w:pPr>
    </w:p>
    <w:p w:rsidR="008A0C1C" w:rsidRDefault="008A0C1C">
      <w:pPr>
        <w:adjustRightInd w:val="0"/>
        <w:snapToGrid w:val="0"/>
        <w:spacing w:line="580" w:lineRule="exact"/>
        <w:ind w:firstLineChars="100" w:firstLine="280"/>
        <w:rPr>
          <w:rFonts w:ascii="Times New Roman" w:eastAsia="仿宋_GB2312"/>
          <w:color w:val="000000"/>
          <w:kern w:val="0"/>
          <w:sz w:val="28"/>
          <w:szCs w:val="28"/>
        </w:rPr>
      </w:pPr>
    </w:p>
    <w:p w:rsidR="008A0C1C" w:rsidRDefault="008A0C1C">
      <w:pPr>
        <w:adjustRightInd w:val="0"/>
        <w:snapToGrid w:val="0"/>
        <w:spacing w:line="580" w:lineRule="exact"/>
        <w:ind w:firstLineChars="100" w:firstLine="280"/>
        <w:rPr>
          <w:rFonts w:ascii="Times New Roman" w:eastAsia="仿宋_GB2312"/>
          <w:color w:val="000000"/>
          <w:kern w:val="0"/>
          <w:sz w:val="28"/>
          <w:szCs w:val="28"/>
        </w:rPr>
      </w:pPr>
    </w:p>
    <w:p w:rsidR="008A0C1C" w:rsidRDefault="008A0C1C">
      <w:pPr>
        <w:adjustRightInd w:val="0"/>
        <w:snapToGrid w:val="0"/>
        <w:spacing w:line="580" w:lineRule="exact"/>
        <w:ind w:firstLineChars="100" w:firstLine="280"/>
        <w:rPr>
          <w:rFonts w:ascii="Times New Roman" w:eastAsia="仿宋_GB2312"/>
          <w:color w:val="000000"/>
          <w:kern w:val="0"/>
          <w:sz w:val="28"/>
          <w:szCs w:val="28"/>
        </w:rPr>
      </w:pPr>
    </w:p>
    <w:p w:rsidR="008A0C1C" w:rsidRDefault="008A0C1C">
      <w:pPr>
        <w:adjustRightInd w:val="0"/>
        <w:snapToGrid w:val="0"/>
        <w:spacing w:line="580" w:lineRule="exact"/>
        <w:ind w:firstLineChars="100" w:firstLine="210"/>
        <w:rPr>
          <w:rFonts w:ascii="Times New Roman" w:eastAsia="仿宋_GB2312"/>
          <w:color w:val="000000"/>
          <w:kern w:val="0"/>
          <w:sz w:val="28"/>
          <w:szCs w:val="28"/>
        </w:rPr>
      </w:pPr>
      <w:r w:rsidRPr="008A0C1C">
        <w:pict>
          <v:line id="_x0000_s1027" style="position:absolute;left:0;text-align:left;z-index:4;mso-position-horizontal:center" from="0,2pt" to="442.2pt,2pt" strokeweight="1.25pt"/>
        </w:pict>
      </w:r>
      <w:r w:rsidR="001208AF">
        <w:rPr>
          <w:rFonts w:ascii="Times New Roman" w:eastAsia="仿宋_GB2312" w:hint="eastAsia"/>
          <w:color w:val="000000"/>
          <w:kern w:val="0"/>
          <w:sz w:val="28"/>
          <w:szCs w:val="28"/>
        </w:rPr>
        <w:t>抄送：</w:t>
      </w:r>
      <w:r w:rsidR="001208AF">
        <w:rPr>
          <w:rFonts w:eastAsia="仿宋_GB2312"/>
          <w:sz w:val="28"/>
          <w:szCs w:val="28"/>
        </w:rPr>
        <w:t>省委人才</w:t>
      </w:r>
      <w:r w:rsidR="001208AF">
        <w:rPr>
          <w:rFonts w:eastAsia="仿宋_GB2312" w:hint="eastAsia"/>
          <w:sz w:val="28"/>
          <w:szCs w:val="28"/>
        </w:rPr>
        <w:t>办、</w:t>
      </w:r>
      <w:bookmarkStart w:id="0" w:name="_GoBack"/>
      <w:bookmarkEnd w:id="0"/>
      <w:r w:rsidR="001208AF">
        <w:rPr>
          <w:rFonts w:ascii="Times New Roman" w:eastAsia="仿宋_GB2312" w:hint="eastAsia"/>
          <w:color w:val="000000"/>
          <w:kern w:val="0"/>
          <w:sz w:val="28"/>
          <w:szCs w:val="28"/>
        </w:rPr>
        <w:t>浙江省经济和信息化委员会</w:t>
      </w:r>
    </w:p>
    <w:p w:rsidR="008A0C1C" w:rsidRDefault="008A0C1C">
      <w:pPr>
        <w:adjustRightInd w:val="0"/>
        <w:snapToGrid w:val="0"/>
        <w:spacing w:line="580" w:lineRule="exact"/>
        <w:ind w:firstLineChars="100" w:firstLine="210"/>
        <w:rPr>
          <w:rFonts w:ascii="Times New Roman" w:eastAsia="仿宋_GB2312" w:hAnsi="Times New Roman"/>
          <w:snapToGrid w:val="0"/>
          <w:color w:val="000000"/>
          <w:kern w:val="0"/>
          <w:sz w:val="28"/>
          <w:szCs w:val="28"/>
        </w:rPr>
      </w:pPr>
      <w:r w:rsidRPr="008A0C1C">
        <w:pict>
          <v:line id="_x0000_s1028" style="position:absolute;left:0;text-align:left;z-index:3;mso-position-horizontal:center" from="0,30.05pt" to="442.2pt,30.05pt" strokeweight="1.25pt"/>
        </w:pict>
      </w:r>
      <w:r w:rsidRPr="008A0C1C">
        <w:pict>
          <v:line id="_x0000_s1029" style="position:absolute;left:0;text-align:left;z-index:2;mso-position-horizontal:center" from="0,2.45pt" to="442.2pt,2.45pt"/>
        </w:pict>
      </w:r>
      <w:r w:rsidR="001208AF">
        <w:rPr>
          <w:rFonts w:ascii="Times New Roman" w:eastAsia="仿宋_GB2312" w:hint="eastAsia"/>
          <w:color w:val="000000"/>
          <w:kern w:val="0"/>
          <w:sz w:val="28"/>
          <w:szCs w:val="28"/>
        </w:rPr>
        <w:t>绍兴市经济和信息化委员会办公室</w:t>
      </w:r>
      <w:r w:rsidR="001208AF">
        <w:rPr>
          <w:rFonts w:ascii="Times New Roman" w:eastAsia="仿宋_GB2312" w:hAnsi="Times New Roman"/>
          <w:snapToGrid w:val="0"/>
          <w:color w:val="000000"/>
          <w:kern w:val="0"/>
          <w:sz w:val="28"/>
          <w:szCs w:val="28"/>
        </w:rPr>
        <w:t xml:space="preserve">           2018</w:t>
      </w:r>
      <w:r w:rsidR="001208AF">
        <w:rPr>
          <w:rFonts w:ascii="Times New Roman" w:eastAsia="仿宋_GB2312" w:hint="eastAsia"/>
          <w:snapToGrid w:val="0"/>
          <w:color w:val="000000"/>
          <w:kern w:val="0"/>
          <w:sz w:val="28"/>
          <w:szCs w:val="28"/>
        </w:rPr>
        <w:t>年</w:t>
      </w:r>
      <w:r w:rsidR="001208AF">
        <w:rPr>
          <w:rFonts w:ascii="Times New Roman" w:eastAsia="仿宋_GB2312" w:hAnsi="Times New Roman"/>
          <w:snapToGrid w:val="0"/>
          <w:color w:val="000000"/>
          <w:kern w:val="0"/>
          <w:sz w:val="28"/>
          <w:szCs w:val="28"/>
        </w:rPr>
        <w:t>7</w:t>
      </w:r>
      <w:r w:rsidR="001208AF">
        <w:rPr>
          <w:rFonts w:ascii="Times New Roman" w:eastAsia="仿宋_GB2312" w:hint="eastAsia"/>
          <w:snapToGrid w:val="0"/>
          <w:color w:val="000000"/>
          <w:kern w:val="0"/>
          <w:sz w:val="28"/>
          <w:szCs w:val="28"/>
        </w:rPr>
        <w:t>月</w:t>
      </w:r>
      <w:r w:rsidR="001208AF">
        <w:rPr>
          <w:rFonts w:ascii="Times New Roman" w:eastAsia="仿宋_GB2312" w:hAnsi="Times New Roman"/>
          <w:snapToGrid w:val="0"/>
          <w:color w:val="000000"/>
          <w:kern w:val="0"/>
          <w:sz w:val="28"/>
          <w:szCs w:val="28"/>
        </w:rPr>
        <w:t>5</w:t>
      </w:r>
      <w:r w:rsidR="001208AF">
        <w:rPr>
          <w:rFonts w:ascii="Times New Roman" w:eastAsia="仿宋_GB2312" w:hint="eastAsia"/>
          <w:snapToGrid w:val="0"/>
          <w:color w:val="000000"/>
          <w:kern w:val="0"/>
          <w:sz w:val="28"/>
          <w:szCs w:val="28"/>
        </w:rPr>
        <w:t>日印发</w:t>
      </w:r>
    </w:p>
    <w:p w:rsidR="008A0C1C" w:rsidRDefault="008A0C1C">
      <w:pPr>
        <w:spacing w:line="20" w:lineRule="exact"/>
      </w:pPr>
    </w:p>
    <w:sectPr w:rsidR="008A0C1C" w:rsidSect="008A0C1C">
      <w:headerReference w:type="even" r:id="rId11"/>
      <w:headerReference w:type="default" r:id="rId12"/>
      <w:footerReference w:type="even" r:id="rId13"/>
      <w:footerReference w:type="default" r:id="rId14"/>
      <w:headerReference w:type="first" r:id="rId15"/>
      <w:footerReference w:type="first" r:id="rId16"/>
      <w:pgSz w:w="11906" w:h="16838"/>
      <w:pgMar w:top="2098" w:right="1531" w:bottom="187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8AF" w:rsidRDefault="001208AF" w:rsidP="008A0C1C">
      <w:r>
        <w:separator/>
      </w:r>
    </w:p>
  </w:endnote>
  <w:endnote w:type="continuationSeparator" w:id="0">
    <w:p w:rsidR="001208AF" w:rsidRDefault="001208AF" w:rsidP="008A0C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_GB2312">
    <w:altName w:val="Times New Roman"/>
    <w:charset w:val="00"/>
    <w:family w:val="auto"/>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C1C" w:rsidRDefault="001208AF">
    <w:pPr>
      <w:pStyle w:val="a4"/>
      <w:framePr w:wrap="around" w:vAnchor="text" w:hAnchor="margin" w:xAlign="outside" w:y="1"/>
      <w:rPr>
        <w:rStyle w:val="a6"/>
        <w:rFonts w:cs="Calibri"/>
      </w:rPr>
    </w:pPr>
    <w:r>
      <w:rPr>
        <w:rStyle w:val="a6"/>
        <w:rFonts w:ascii="仿宋_GB2312" w:cs="Calibri" w:hint="eastAsia"/>
        <w:sz w:val="28"/>
      </w:rPr>
      <w:t>─</w:t>
    </w:r>
    <w:r>
      <w:rPr>
        <w:rStyle w:val="a6"/>
        <w:rFonts w:ascii="仿宋_GB2312" w:cs="Calibri"/>
        <w:sz w:val="28"/>
      </w:rPr>
      <w:t xml:space="preserve"> </w:t>
    </w:r>
    <w:r w:rsidR="008A0C1C">
      <w:rPr>
        <w:rStyle w:val="a6"/>
        <w:rFonts w:ascii="宋体" w:cs="Calibri"/>
        <w:sz w:val="28"/>
      </w:rPr>
      <w:fldChar w:fldCharType="begin"/>
    </w:r>
    <w:r>
      <w:rPr>
        <w:rStyle w:val="a6"/>
        <w:rFonts w:ascii="宋体" w:cs="Calibri"/>
        <w:sz w:val="28"/>
      </w:rPr>
      <w:instrText xml:space="preserve">PAGE  </w:instrText>
    </w:r>
    <w:r w:rsidR="008A0C1C">
      <w:rPr>
        <w:rStyle w:val="a6"/>
        <w:rFonts w:ascii="宋体" w:cs="Calibri"/>
        <w:sz w:val="28"/>
      </w:rPr>
      <w:fldChar w:fldCharType="separate"/>
    </w:r>
    <w:r w:rsidR="00F60600">
      <w:rPr>
        <w:rStyle w:val="a6"/>
        <w:rFonts w:ascii="宋体" w:cs="Calibri"/>
        <w:noProof/>
        <w:sz w:val="28"/>
      </w:rPr>
      <w:t>1</w:t>
    </w:r>
    <w:r w:rsidR="008A0C1C">
      <w:rPr>
        <w:rStyle w:val="a6"/>
        <w:rFonts w:ascii="宋体" w:cs="Calibri"/>
        <w:sz w:val="28"/>
      </w:rPr>
      <w:fldChar w:fldCharType="end"/>
    </w:r>
    <w:r>
      <w:rPr>
        <w:rStyle w:val="a6"/>
        <w:rFonts w:ascii="宋体" w:cs="Calibri"/>
        <w:sz w:val="28"/>
      </w:rPr>
      <w:t xml:space="preserve"> </w:t>
    </w:r>
    <w:r>
      <w:rPr>
        <w:rStyle w:val="a6"/>
        <w:rFonts w:ascii="仿宋_GB2312" w:cs="Calibri" w:hint="eastAsia"/>
        <w:sz w:val="28"/>
      </w:rPr>
      <w:t>─</w:t>
    </w:r>
  </w:p>
  <w:p w:rsidR="008A0C1C" w:rsidRDefault="008A0C1C">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C1C" w:rsidRDefault="008A0C1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C1C" w:rsidRDefault="008A0C1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C1C" w:rsidRDefault="008A0C1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8AF" w:rsidRDefault="001208AF" w:rsidP="008A0C1C">
      <w:r>
        <w:separator/>
      </w:r>
    </w:p>
  </w:footnote>
  <w:footnote w:type="continuationSeparator" w:id="0">
    <w:p w:rsidR="001208AF" w:rsidRDefault="001208AF" w:rsidP="008A0C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C1C" w:rsidRDefault="008A0C1C">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C1C" w:rsidRDefault="008A0C1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C1C" w:rsidRDefault="008A0C1C">
    <w:pPr>
      <w:pStyle w:val="a5"/>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C1C" w:rsidRDefault="008A0C1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DFAF5"/>
    <w:multiLevelType w:val="singleLevel"/>
    <w:tmpl w:val="408DFAF5"/>
    <w:lvl w:ilvl="0">
      <w:start w:val="2"/>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revisionView w:markup="0"/>
  <w:doNotTrackMoves/>
  <w:defaultTabStop w:val="420"/>
  <w:drawingGridVerticalSpacing w:val="158"/>
  <w:noPunctuationKerning/>
  <w:characterSpacingControl w:val="compressPunctuation"/>
  <w:noLineBreaksAfter w:lang="zh-CN" w:val="$([{£¥·‘“〈《「『【〔〖〝﹙﹛﹝＄（．［｛￡￥"/>
  <w:noLineBreaksBefore w:lang="zh-CN" w:val="!%),.:;&gt;?]}¢¨°·ˇˉ―‖’”…‰′″›℃∶、。〃〉》」』】〕〗〞︶︺︾﹀﹄﹚﹜﹞！＂％＇），．：；？］｀｜｝～￠"/>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E231970"/>
    <w:rsid w:val="00014D53"/>
    <w:rsid w:val="00066769"/>
    <w:rsid w:val="000814CF"/>
    <w:rsid w:val="001208AF"/>
    <w:rsid w:val="001522EC"/>
    <w:rsid w:val="00163E7A"/>
    <w:rsid w:val="001937BC"/>
    <w:rsid w:val="00195A60"/>
    <w:rsid w:val="001A102C"/>
    <w:rsid w:val="00225014"/>
    <w:rsid w:val="002342C2"/>
    <w:rsid w:val="00284CDA"/>
    <w:rsid w:val="002A4A6E"/>
    <w:rsid w:val="002B061B"/>
    <w:rsid w:val="002D7A71"/>
    <w:rsid w:val="003006F2"/>
    <w:rsid w:val="00306F99"/>
    <w:rsid w:val="003138C7"/>
    <w:rsid w:val="00325FC0"/>
    <w:rsid w:val="003306BA"/>
    <w:rsid w:val="00351975"/>
    <w:rsid w:val="00376ED5"/>
    <w:rsid w:val="003873ED"/>
    <w:rsid w:val="003A3F1C"/>
    <w:rsid w:val="004003E8"/>
    <w:rsid w:val="004279DA"/>
    <w:rsid w:val="00430E17"/>
    <w:rsid w:val="00473140"/>
    <w:rsid w:val="00486FE1"/>
    <w:rsid w:val="004B7CE7"/>
    <w:rsid w:val="0054608A"/>
    <w:rsid w:val="005631A6"/>
    <w:rsid w:val="005742D8"/>
    <w:rsid w:val="005A4597"/>
    <w:rsid w:val="005C41F0"/>
    <w:rsid w:val="005C60E0"/>
    <w:rsid w:val="00600813"/>
    <w:rsid w:val="00694916"/>
    <w:rsid w:val="006A1B41"/>
    <w:rsid w:val="006E3B11"/>
    <w:rsid w:val="00773D55"/>
    <w:rsid w:val="00775B11"/>
    <w:rsid w:val="00784852"/>
    <w:rsid w:val="007E124A"/>
    <w:rsid w:val="007E7091"/>
    <w:rsid w:val="00801D01"/>
    <w:rsid w:val="00813F74"/>
    <w:rsid w:val="008210B5"/>
    <w:rsid w:val="00852AE1"/>
    <w:rsid w:val="008600E1"/>
    <w:rsid w:val="00896987"/>
    <w:rsid w:val="008A0C1C"/>
    <w:rsid w:val="008E3F90"/>
    <w:rsid w:val="009201CD"/>
    <w:rsid w:val="00926849"/>
    <w:rsid w:val="00967214"/>
    <w:rsid w:val="00994A6B"/>
    <w:rsid w:val="00A16EAD"/>
    <w:rsid w:val="00A2474B"/>
    <w:rsid w:val="00A509E8"/>
    <w:rsid w:val="00A52D4F"/>
    <w:rsid w:val="00AB51D0"/>
    <w:rsid w:val="00AD1DA8"/>
    <w:rsid w:val="00AE682A"/>
    <w:rsid w:val="00B84A72"/>
    <w:rsid w:val="00BE2206"/>
    <w:rsid w:val="00BF060D"/>
    <w:rsid w:val="00C23DBF"/>
    <w:rsid w:val="00C34672"/>
    <w:rsid w:val="00C8356F"/>
    <w:rsid w:val="00D052BA"/>
    <w:rsid w:val="00DB0C9F"/>
    <w:rsid w:val="00DD2FC0"/>
    <w:rsid w:val="00E047EC"/>
    <w:rsid w:val="00E623A6"/>
    <w:rsid w:val="00F04CA7"/>
    <w:rsid w:val="00F34E3F"/>
    <w:rsid w:val="00F60600"/>
    <w:rsid w:val="00F6321F"/>
    <w:rsid w:val="00F66940"/>
    <w:rsid w:val="00F67E7E"/>
    <w:rsid w:val="00FB30ED"/>
    <w:rsid w:val="0113116A"/>
    <w:rsid w:val="016D4E44"/>
    <w:rsid w:val="01C437E7"/>
    <w:rsid w:val="02277DAD"/>
    <w:rsid w:val="029B427D"/>
    <w:rsid w:val="02A955D8"/>
    <w:rsid w:val="02FE4F3A"/>
    <w:rsid w:val="039A13F8"/>
    <w:rsid w:val="03C45C5D"/>
    <w:rsid w:val="042F67E1"/>
    <w:rsid w:val="043A0F14"/>
    <w:rsid w:val="043D5F93"/>
    <w:rsid w:val="044815D9"/>
    <w:rsid w:val="04616AE2"/>
    <w:rsid w:val="04B9178E"/>
    <w:rsid w:val="05081CA2"/>
    <w:rsid w:val="05E44925"/>
    <w:rsid w:val="05E87258"/>
    <w:rsid w:val="06DD1AB4"/>
    <w:rsid w:val="06EC6547"/>
    <w:rsid w:val="07030907"/>
    <w:rsid w:val="07103C02"/>
    <w:rsid w:val="071F21EE"/>
    <w:rsid w:val="07654DE0"/>
    <w:rsid w:val="07AC0E0D"/>
    <w:rsid w:val="07CB2D00"/>
    <w:rsid w:val="08045981"/>
    <w:rsid w:val="08267D79"/>
    <w:rsid w:val="08470C77"/>
    <w:rsid w:val="0897175B"/>
    <w:rsid w:val="08EA5275"/>
    <w:rsid w:val="08ED3508"/>
    <w:rsid w:val="08EF79CE"/>
    <w:rsid w:val="092570E2"/>
    <w:rsid w:val="09707F83"/>
    <w:rsid w:val="09856279"/>
    <w:rsid w:val="09BA39F0"/>
    <w:rsid w:val="0A1C6D90"/>
    <w:rsid w:val="0A3451F9"/>
    <w:rsid w:val="0A91508E"/>
    <w:rsid w:val="0B325B18"/>
    <w:rsid w:val="0B90619E"/>
    <w:rsid w:val="0BA734F0"/>
    <w:rsid w:val="0BCF407D"/>
    <w:rsid w:val="0BF00C74"/>
    <w:rsid w:val="0C7D408A"/>
    <w:rsid w:val="0C8F5F9C"/>
    <w:rsid w:val="0CC67A36"/>
    <w:rsid w:val="0CC85EED"/>
    <w:rsid w:val="0CF160DD"/>
    <w:rsid w:val="0D517887"/>
    <w:rsid w:val="0D7E61B5"/>
    <w:rsid w:val="0D881CF9"/>
    <w:rsid w:val="0DC143AA"/>
    <w:rsid w:val="0E057620"/>
    <w:rsid w:val="0E1A6BFB"/>
    <w:rsid w:val="0E4F298B"/>
    <w:rsid w:val="0EDB12A4"/>
    <w:rsid w:val="0F9B380D"/>
    <w:rsid w:val="0FE313BD"/>
    <w:rsid w:val="100D682D"/>
    <w:rsid w:val="10284800"/>
    <w:rsid w:val="104859AE"/>
    <w:rsid w:val="10EB712F"/>
    <w:rsid w:val="10F14CDB"/>
    <w:rsid w:val="11144390"/>
    <w:rsid w:val="11551AE2"/>
    <w:rsid w:val="117225E3"/>
    <w:rsid w:val="11912BD3"/>
    <w:rsid w:val="11AF7DA5"/>
    <w:rsid w:val="12594B42"/>
    <w:rsid w:val="125E59B9"/>
    <w:rsid w:val="129D142D"/>
    <w:rsid w:val="136264AA"/>
    <w:rsid w:val="13780AF1"/>
    <w:rsid w:val="13906F6C"/>
    <w:rsid w:val="13A3307B"/>
    <w:rsid w:val="13B35C6D"/>
    <w:rsid w:val="14386BFE"/>
    <w:rsid w:val="145340A5"/>
    <w:rsid w:val="14BB0905"/>
    <w:rsid w:val="1525721F"/>
    <w:rsid w:val="152E7752"/>
    <w:rsid w:val="15A733A8"/>
    <w:rsid w:val="15D16F4D"/>
    <w:rsid w:val="15D50BA7"/>
    <w:rsid w:val="16011671"/>
    <w:rsid w:val="16087CA7"/>
    <w:rsid w:val="16643E0E"/>
    <w:rsid w:val="16B7759C"/>
    <w:rsid w:val="17325AA2"/>
    <w:rsid w:val="174A43F2"/>
    <w:rsid w:val="175524D9"/>
    <w:rsid w:val="177A5FFD"/>
    <w:rsid w:val="179F60BA"/>
    <w:rsid w:val="183667CC"/>
    <w:rsid w:val="18874180"/>
    <w:rsid w:val="18C60927"/>
    <w:rsid w:val="18E41FF1"/>
    <w:rsid w:val="1956363E"/>
    <w:rsid w:val="19740026"/>
    <w:rsid w:val="199D7F5A"/>
    <w:rsid w:val="19E54665"/>
    <w:rsid w:val="1A024B71"/>
    <w:rsid w:val="1AA26B0E"/>
    <w:rsid w:val="1AD7363C"/>
    <w:rsid w:val="1AF91221"/>
    <w:rsid w:val="1B393483"/>
    <w:rsid w:val="1B431254"/>
    <w:rsid w:val="1B9A21CA"/>
    <w:rsid w:val="1CCD513C"/>
    <w:rsid w:val="1CD2283A"/>
    <w:rsid w:val="1D6D422B"/>
    <w:rsid w:val="1D7356C2"/>
    <w:rsid w:val="1DBF5CE2"/>
    <w:rsid w:val="1E7B3C9F"/>
    <w:rsid w:val="1E8326EA"/>
    <w:rsid w:val="1E895130"/>
    <w:rsid w:val="1EFE4CED"/>
    <w:rsid w:val="1F165B12"/>
    <w:rsid w:val="20006A75"/>
    <w:rsid w:val="202815BC"/>
    <w:rsid w:val="203839DE"/>
    <w:rsid w:val="20440DCA"/>
    <w:rsid w:val="20BF29D0"/>
    <w:rsid w:val="20C124C2"/>
    <w:rsid w:val="20DB275B"/>
    <w:rsid w:val="21184E53"/>
    <w:rsid w:val="213B549C"/>
    <w:rsid w:val="214E2A49"/>
    <w:rsid w:val="21696EC0"/>
    <w:rsid w:val="21876480"/>
    <w:rsid w:val="21CE4B66"/>
    <w:rsid w:val="22062C23"/>
    <w:rsid w:val="22151670"/>
    <w:rsid w:val="2222327C"/>
    <w:rsid w:val="225B3137"/>
    <w:rsid w:val="227464B1"/>
    <w:rsid w:val="22907B89"/>
    <w:rsid w:val="22A97F88"/>
    <w:rsid w:val="22C14EFB"/>
    <w:rsid w:val="23461DE1"/>
    <w:rsid w:val="236E4F8E"/>
    <w:rsid w:val="23D070FE"/>
    <w:rsid w:val="243B4EAD"/>
    <w:rsid w:val="24CA24D8"/>
    <w:rsid w:val="24DE6FE3"/>
    <w:rsid w:val="256D45F4"/>
    <w:rsid w:val="259758A4"/>
    <w:rsid w:val="259E3E97"/>
    <w:rsid w:val="26045291"/>
    <w:rsid w:val="26234538"/>
    <w:rsid w:val="26566C54"/>
    <w:rsid w:val="26824F15"/>
    <w:rsid w:val="26B577B8"/>
    <w:rsid w:val="26B72C01"/>
    <w:rsid w:val="26BA1BCA"/>
    <w:rsid w:val="26D20256"/>
    <w:rsid w:val="26E3339E"/>
    <w:rsid w:val="270F3A0D"/>
    <w:rsid w:val="277873F1"/>
    <w:rsid w:val="27A1671F"/>
    <w:rsid w:val="27DB189D"/>
    <w:rsid w:val="28080830"/>
    <w:rsid w:val="28124563"/>
    <w:rsid w:val="281644DA"/>
    <w:rsid w:val="284C702C"/>
    <w:rsid w:val="2898781A"/>
    <w:rsid w:val="29472B9F"/>
    <w:rsid w:val="298119AA"/>
    <w:rsid w:val="2A094674"/>
    <w:rsid w:val="2A4621A5"/>
    <w:rsid w:val="2AC72478"/>
    <w:rsid w:val="2AF854B4"/>
    <w:rsid w:val="2B1A5957"/>
    <w:rsid w:val="2B1E045F"/>
    <w:rsid w:val="2B6E74A1"/>
    <w:rsid w:val="2B817305"/>
    <w:rsid w:val="2C01416D"/>
    <w:rsid w:val="2C032C34"/>
    <w:rsid w:val="2C0B4CC4"/>
    <w:rsid w:val="2C2E4BF7"/>
    <w:rsid w:val="2C686456"/>
    <w:rsid w:val="2CA750AC"/>
    <w:rsid w:val="2CD446B2"/>
    <w:rsid w:val="2CDF7A91"/>
    <w:rsid w:val="2D302582"/>
    <w:rsid w:val="2D517B5C"/>
    <w:rsid w:val="2D5F57AD"/>
    <w:rsid w:val="2D606356"/>
    <w:rsid w:val="2D8E37A4"/>
    <w:rsid w:val="2E0A38CD"/>
    <w:rsid w:val="2E2E07F7"/>
    <w:rsid w:val="2E304F1A"/>
    <w:rsid w:val="2E6C2138"/>
    <w:rsid w:val="2E8E00A9"/>
    <w:rsid w:val="2ED10B86"/>
    <w:rsid w:val="2ED12F96"/>
    <w:rsid w:val="2F4D0108"/>
    <w:rsid w:val="2F67154B"/>
    <w:rsid w:val="2FDB4B0D"/>
    <w:rsid w:val="30506221"/>
    <w:rsid w:val="305342C2"/>
    <w:rsid w:val="309B4A68"/>
    <w:rsid w:val="30A159AC"/>
    <w:rsid w:val="30CC5389"/>
    <w:rsid w:val="30EA4D51"/>
    <w:rsid w:val="30FA16DD"/>
    <w:rsid w:val="311D670B"/>
    <w:rsid w:val="315A2916"/>
    <w:rsid w:val="318467A8"/>
    <w:rsid w:val="31A75289"/>
    <w:rsid w:val="31B6293A"/>
    <w:rsid w:val="31C70619"/>
    <w:rsid w:val="32253DE6"/>
    <w:rsid w:val="32480FA9"/>
    <w:rsid w:val="32963879"/>
    <w:rsid w:val="329D1842"/>
    <w:rsid w:val="32B27379"/>
    <w:rsid w:val="32F07591"/>
    <w:rsid w:val="33035644"/>
    <w:rsid w:val="33707238"/>
    <w:rsid w:val="33EA57E8"/>
    <w:rsid w:val="33F667C2"/>
    <w:rsid w:val="342E093C"/>
    <w:rsid w:val="342E7324"/>
    <w:rsid w:val="343058D4"/>
    <w:rsid w:val="345B5486"/>
    <w:rsid w:val="34F0585E"/>
    <w:rsid w:val="353B7B25"/>
    <w:rsid w:val="35733F13"/>
    <w:rsid w:val="357C39A0"/>
    <w:rsid w:val="35AC20AA"/>
    <w:rsid w:val="35E44B24"/>
    <w:rsid w:val="35FA1D36"/>
    <w:rsid w:val="36992C4F"/>
    <w:rsid w:val="36B73DBB"/>
    <w:rsid w:val="36F12BCF"/>
    <w:rsid w:val="37122A7B"/>
    <w:rsid w:val="37262586"/>
    <w:rsid w:val="373B0056"/>
    <w:rsid w:val="374418E1"/>
    <w:rsid w:val="37493781"/>
    <w:rsid w:val="37734A98"/>
    <w:rsid w:val="377A4A40"/>
    <w:rsid w:val="37924E2F"/>
    <w:rsid w:val="37A26DBA"/>
    <w:rsid w:val="37D50216"/>
    <w:rsid w:val="37E87C69"/>
    <w:rsid w:val="383C1796"/>
    <w:rsid w:val="38A268AB"/>
    <w:rsid w:val="38BA7C70"/>
    <w:rsid w:val="38CB0F50"/>
    <w:rsid w:val="38FB3D96"/>
    <w:rsid w:val="39024E6F"/>
    <w:rsid w:val="395A1BCA"/>
    <w:rsid w:val="39A3608F"/>
    <w:rsid w:val="39B17DCC"/>
    <w:rsid w:val="3A6D58CC"/>
    <w:rsid w:val="3AB47C3D"/>
    <w:rsid w:val="3AEB1296"/>
    <w:rsid w:val="3B215DA1"/>
    <w:rsid w:val="3B45780F"/>
    <w:rsid w:val="3B6D7BD8"/>
    <w:rsid w:val="3B7D31B8"/>
    <w:rsid w:val="3BB319F1"/>
    <w:rsid w:val="3BE756E6"/>
    <w:rsid w:val="3C147A3A"/>
    <w:rsid w:val="3C2D485B"/>
    <w:rsid w:val="3D370A87"/>
    <w:rsid w:val="3D574064"/>
    <w:rsid w:val="3DCD1A70"/>
    <w:rsid w:val="3E2C44E6"/>
    <w:rsid w:val="3EC20801"/>
    <w:rsid w:val="3EC32991"/>
    <w:rsid w:val="3EC96F77"/>
    <w:rsid w:val="3F624535"/>
    <w:rsid w:val="3F6476C3"/>
    <w:rsid w:val="3F765A50"/>
    <w:rsid w:val="3F800E37"/>
    <w:rsid w:val="3F880CF5"/>
    <w:rsid w:val="40184249"/>
    <w:rsid w:val="408B1A8E"/>
    <w:rsid w:val="40FA66DF"/>
    <w:rsid w:val="41573168"/>
    <w:rsid w:val="417966BF"/>
    <w:rsid w:val="4182194F"/>
    <w:rsid w:val="41827660"/>
    <w:rsid w:val="41955376"/>
    <w:rsid w:val="419A4F6A"/>
    <w:rsid w:val="42023BAB"/>
    <w:rsid w:val="42765460"/>
    <w:rsid w:val="42875610"/>
    <w:rsid w:val="428948A9"/>
    <w:rsid w:val="42FD69D3"/>
    <w:rsid w:val="43390B32"/>
    <w:rsid w:val="4349405A"/>
    <w:rsid w:val="438E467F"/>
    <w:rsid w:val="438F4D97"/>
    <w:rsid w:val="439133B5"/>
    <w:rsid w:val="4392007A"/>
    <w:rsid w:val="439417EF"/>
    <w:rsid w:val="43AB514B"/>
    <w:rsid w:val="43C4422A"/>
    <w:rsid w:val="43FA1509"/>
    <w:rsid w:val="440020C2"/>
    <w:rsid w:val="442C2F66"/>
    <w:rsid w:val="4447042F"/>
    <w:rsid w:val="44BD789D"/>
    <w:rsid w:val="44D23C7B"/>
    <w:rsid w:val="44D7471A"/>
    <w:rsid w:val="44EC4BF5"/>
    <w:rsid w:val="4521739E"/>
    <w:rsid w:val="453214EE"/>
    <w:rsid w:val="453427EE"/>
    <w:rsid w:val="45360A30"/>
    <w:rsid w:val="45F92693"/>
    <w:rsid w:val="471448EA"/>
    <w:rsid w:val="474D0F87"/>
    <w:rsid w:val="47B25F06"/>
    <w:rsid w:val="48036F2B"/>
    <w:rsid w:val="485D5057"/>
    <w:rsid w:val="487D3B58"/>
    <w:rsid w:val="491D0F90"/>
    <w:rsid w:val="495F2501"/>
    <w:rsid w:val="49A746C3"/>
    <w:rsid w:val="49BC767C"/>
    <w:rsid w:val="49F144EE"/>
    <w:rsid w:val="4A1741BE"/>
    <w:rsid w:val="4A4873C1"/>
    <w:rsid w:val="4A765479"/>
    <w:rsid w:val="4A845FCE"/>
    <w:rsid w:val="4AB01136"/>
    <w:rsid w:val="4AC30BC4"/>
    <w:rsid w:val="4AF85F31"/>
    <w:rsid w:val="4B037C32"/>
    <w:rsid w:val="4B2132B0"/>
    <w:rsid w:val="4B8C7BE3"/>
    <w:rsid w:val="4BAC1360"/>
    <w:rsid w:val="4BAC29D4"/>
    <w:rsid w:val="4C06613E"/>
    <w:rsid w:val="4C4878B6"/>
    <w:rsid w:val="4C5B5031"/>
    <w:rsid w:val="4C905390"/>
    <w:rsid w:val="4D3674F7"/>
    <w:rsid w:val="4D953665"/>
    <w:rsid w:val="4DB12ED3"/>
    <w:rsid w:val="4E79201D"/>
    <w:rsid w:val="4E912DA1"/>
    <w:rsid w:val="4EE11BBF"/>
    <w:rsid w:val="4F2A0C06"/>
    <w:rsid w:val="4F3D4A55"/>
    <w:rsid w:val="4F6B6C4D"/>
    <w:rsid w:val="4F764EE7"/>
    <w:rsid w:val="4F904B12"/>
    <w:rsid w:val="4FA8525D"/>
    <w:rsid w:val="4FB85923"/>
    <w:rsid w:val="4FC50A01"/>
    <w:rsid w:val="4FD83A83"/>
    <w:rsid w:val="5038285B"/>
    <w:rsid w:val="50B17702"/>
    <w:rsid w:val="511308EB"/>
    <w:rsid w:val="512C1CEC"/>
    <w:rsid w:val="51501380"/>
    <w:rsid w:val="51D371A0"/>
    <w:rsid w:val="51ED4927"/>
    <w:rsid w:val="52524352"/>
    <w:rsid w:val="52616892"/>
    <w:rsid w:val="528C5103"/>
    <w:rsid w:val="52C76CEA"/>
    <w:rsid w:val="52FD4205"/>
    <w:rsid w:val="538F7F3E"/>
    <w:rsid w:val="53A4730B"/>
    <w:rsid w:val="541344E3"/>
    <w:rsid w:val="545621DB"/>
    <w:rsid w:val="54A52AB3"/>
    <w:rsid w:val="54B65EAA"/>
    <w:rsid w:val="54CD5ADE"/>
    <w:rsid w:val="54D7292C"/>
    <w:rsid w:val="54DC1B40"/>
    <w:rsid w:val="54F1625D"/>
    <w:rsid w:val="55381AE5"/>
    <w:rsid w:val="55F839BC"/>
    <w:rsid w:val="56180376"/>
    <w:rsid w:val="56281377"/>
    <w:rsid w:val="56360996"/>
    <w:rsid w:val="57247E1E"/>
    <w:rsid w:val="5778072A"/>
    <w:rsid w:val="578B58CD"/>
    <w:rsid w:val="57E435D2"/>
    <w:rsid w:val="57EF45DE"/>
    <w:rsid w:val="580306A7"/>
    <w:rsid w:val="5842290E"/>
    <w:rsid w:val="58986CB9"/>
    <w:rsid w:val="58995595"/>
    <w:rsid w:val="58D3279D"/>
    <w:rsid w:val="59133913"/>
    <w:rsid w:val="59325CF9"/>
    <w:rsid w:val="59354F12"/>
    <w:rsid w:val="595F3F2F"/>
    <w:rsid w:val="596F32C5"/>
    <w:rsid w:val="59761B0D"/>
    <w:rsid w:val="59E53B2A"/>
    <w:rsid w:val="5A3F1BDE"/>
    <w:rsid w:val="5A6F41A5"/>
    <w:rsid w:val="5AA10B1B"/>
    <w:rsid w:val="5AA81C1A"/>
    <w:rsid w:val="5B0D38E4"/>
    <w:rsid w:val="5BB919C5"/>
    <w:rsid w:val="5BC836B1"/>
    <w:rsid w:val="5BFC1CFD"/>
    <w:rsid w:val="5C106B4E"/>
    <w:rsid w:val="5C27130C"/>
    <w:rsid w:val="5C401EB0"/>
    <w:rsid w:val="5D6A33E6"/>
    <w:rsid w:val="5DDB790A"/>
    <w:rsid w:val="5DFE3FCB"/>
    <w:rsid w:val="5F547D2F"/>
    <w:rsid w:val="5FBC1CD5"/>
    <w:rsid w:val="5FF60928"/>
    <w:rsid w:val="603B3697"/>
    <w:rsid w:val="60620A08"/>
    <w:rsid w:val="608647F7"/>
    <w:rsid w:val="608A70F8"/>
    <w:rsid w:val="608C3FE4"/>
    <w:rsid w:val="609C1E20"/>
    <w:rsid w:val="60B4760E"/>
    <w:rsid w:val="60EA7E75"/>
    <w:rsid w:val="61074293"/>
    <w:rsid w:val="61472D47"/>
    <w:rsid w:val="6182579A"/>
    <w:rsid w:val="619D05C3"/>
    <w:rsid w:val="61A77A36"/>
    <w:rsid w:val="61A826BF"/>
    <w:rsid w:val="61EC51CB"/>
    <w:rsid w:val="629A2D1F"/>
    <w:rsid w:val="63370C12"/>
    <w:rsid w:val="63B609B2"/>
    <w:rsid w:val="643C528A"/>
    <w:rsid w:val="64AA31E6"/>
    <w:rsid w:val="64E665B9"/>
    <w:rsid w:val="64ED56B2"/>
    <w:rsid w:val="652562E0"/>
    <w:rsid w:val="657D5D1C"/>
    <w:rsid w:val="65A62EE1"/>
    <w:rsid w:val="66112E5D"/>
    <w:rsid w:val="668210E3"/>
    <w:rsid w:val="66AB55E0"/>
    <w:rsid w:val="67857BD0"/>
    <w:rsid w:val="678D4B14"/>
    <w:rsid w:val="67CF6473"/>
    <w:rsid w:val="67D97309"/>
    <w:rsid w:val="684F7EE4"/>
    <w:rsid w:val="685C1731"/>
    <w:rsid w:val="688422A8"/>
    <w:rsid w:val="689A5271"/>
    <w:rsid w:val="689A5FB3"/>
    <w:rsid w:val="68C3751F"/>
    <w:rsid w:val="68C40824"/>
    <w:rsid w:val="68C63A32"/>
    <w:rsid w:val="6913540F"/>
    <w:rsid w:val="696676BB"/>
    <w:rsid w:val="6985048D"/>
    <w:rsid w:val="69935D00"/>
    <w:rsid w:val="69C42DC0"/>
    <w:rsid w:val="69F211AE"/>
    <w:rsid w:val="6A0D487C"/>
    <w:rsid w:val="6B437769"/>
    <w:rsid w:val="6B892FFD"/>
    <w:rsid w:val="6C5D02FD"/>
    <w:rsid w:val="6C6D4C92"/>
    <w:rsid w:val="6CF26C39"/>
    <w:rsid w:val="6D1820A2"/>
    <w:rsid w:val="6D535020"/>
    <w:rsid w:val="6D882F4C"/>
    <w:rsid w:val="6D9F2B91"/>
    <w:rsid w:val="6DDD32A9"/>
    <w:rsid w:val="6DEA2358"/>
    <w:rsid w:val="6EEF5BAC"/>
    <w:rsid w:val="6F2E452F"/>
    <w:rsid w:val="6FC14F50"/>
    <w:rsid w:val="70001B62"/>
    <w:rsid w:val="70445BF9"/>
    <w:rsid w:val="706B0412"/>
    <w:rsid w:val="706D1947"/>
    <w:rsid w:val="70947118"/>
    <w:rsid w:val="70B10B06"/>
    <w:rsid w:val="71411FED"/>
    <w:rsid w:val="71642282"/>
    <w:rsid w:val="71B14A0C"/>
    <w:rsid w:val="71C86380"/>
    <w:rsid w:val="71E968CD"/>
    <w:rsid w:val="72372AA8"/>
    <w:rsid w:val="725E5FA6"/>
    <w:rsid w:val="728809B1"/>
    <w:rsid w:val="72BA13F4"/>
    <w:rsid w:val="72CB4E28"/>
    <w:rsid w:val="732B600F"/>
    <w:rsid w:val="732E03BE"/>
    <w:rsid w:val="733D0A26"/>
    <w:rsid w:val="73D220E3"/>
    <w:rsid w:val="741E27BE"/>
    <w:rsid w:val="744364DB"/>
    <w:rsid w:val="74846A8E"/>
    <w:rsid w:val="75045BB3"/>
    <w:rsid w:val="7561105C"/>
    <w:rsid w:val="758C72D3"/>
    <w:rsid w:val="75C12194"/>
    <w:rsid w:val="76010E0B"/>
    <w:rsid w:val="76072F3F"/>
    <w:rsid w:val="7621464D"/>
    <w:rsid w:val="76325E72"/>
    <w:rsid w:val="7708724D"/>
    <w:rsid w:val="77330273"/>
    <w:rsid w:val="77692DE7"/>
    <w:rsid w:val="77770AA2"/>
    <w:rsid w:val="77841AD5"/>
    <w:rsid w:val="781543AA"/>
    <w:rsid w:val="78231248"/>
    <w:rsid w:val="78C52135"/>
    <w:rsid w:val="796C03A1"/>
    <w:rsid w:val="7975725B"/>
    <w:rsid w:val="79EB1330"/>
    <w:rsid w:val="7A585F6D"/>
    <w:rsid w:val="7B054673"/>
    <w:rsid w:val="7B3373B1"/>
    <w:rsid w:val="7B3E5A67"/>
    <w:rsid w:val="7B61412A"/>
    <w:rsid w:val="7B673BBC"/>
    <w:rsid w:val="7B917F87"/>
    <w:rsid w:val="7BBA3245"/>
    <w:rsid w:val="7BF01952"/>
    <w:rsid w:val="7C1E26AC"/>
    <w:rsid w:val="7C4B37BA"/>
    <w:rsid w:val="7C760F5F"/>
    <w:rsid w:val="7CC4206C"/>
    <w:rsid w:val="7CCE28D1"/>
    <w:rsid w:val="7D071F8A"/>
    <w:rsid w:val="7D1230C3"/>
    <w:rsid w:val="7D184583"/>
    <w:rsid w:val="7D1950C8"/>
    <w:rsid w:val="7D4D603B"/>
    <w:rsid w:val="7D5424FC"/>
    <w:rsid w:val="7D681136"/>
    <w:rsid w:val="7D6F0FC5"/>
    <w:rsid w:val="7D9C62D5"/>
    <w:rsid w:val="7DBC71D6"/>
    <w:rsid w:val="7DF727CC"/>
    <w:rsid w:val="7E231970"/>
    <w:rsid w:val="7E7B0EEC"/>
    <w:rsid w:val="7E9E7A2A"/>
    <w:rsid w:val="7EAB6EB9"/>
    <w:rsid w:val="7F7033A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Normal Table" w:qFormat="1"/>
    <w:lsdException w:name="Balloon Text" w:semiHidden="0" w:unhideWhenUsed="0"/>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C1C"/>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8A0C1C"/>
    <w:rPr>
      <w:rFonts w:ascii="宋体"/>
      <w:sz w:val="18"/>
      <w:szCs w:val="18"/>
    </w:rPr>
  </w:style>
  <w:style w:type="paragraph" w:styleId="a4">
    <w:name w:val="footer"/>
    <w:basedOn w:val="a"/>
    <w:link w:val="Char0"/>
    <w:uiPriority w:val="99"/>
    <w:rsid w:val="008A0C1C"/>
    <w:pPr>
      <w:tabs>
        <w:tab w:val="center" w:pos="4153"/>
        <w:tab w:val="right" w:pos="8306"/>
      </w:tabs>
      <w:snapToGrid w:val="0"/>
      <w:jc w:val="left"/>
    </w:pPr>
    <w:rPr>
      <w:kern w:val="0"/>
      <w:sz w:val="18"/>
      <w:szCs w:val="18"/>
    </w:rPr>
  </w:style>
  <w:style w:type="paragraph" w:styleId="a5">
    <w:name w:val="header"/>
    <w:basedOn w:val="a"/>
    <w:link w:val="Char1"/>
    <w:uiPriority w:val="99"/>
    <w:rsid w:val="008A0C1C"/>
    <w:pPr>
      <w:pBdr>
        <w:bottom w:val="single" w:sz="6" w:space="1" w:color="auto"/>
      </w:pBdr>
      <w:tabs>
        <w:tab w:val="center" w:pos="4153"/>
        <w:tab w:val="right" w:pos="8306"/>
      </w:tabs>
      <w:snapToGrid w:val="0"/>
      <w:jc w:val="center"/>
    </w:pPr>
    <w:rPr>
      <w:kern w:val="0"/>
      <w:sz w:val="18"/>
      <w:szCs w:val="18"/>
    </w:rPr>
  </w:style>
  <w:style w:type="character" w:styleId="a6">
    <w:name w:val="page number"/>
    <w:basedOn w:val="a0"/>
    <w:uiPriority w:val="99"/>
    <w:rsid w:val="008A0C1C"/>
    <w:rPr>
      <w:rFonts w:cs="Times New Roman"/>
    </w:rPr>
  </w:style>
  <w:style w:type="character" w:styleId="a7">
    <w:name w:val="Emphasis"/>
    <w:basedOn w:val="a0"/>
    <w:uiPriority w:val="99"/>
    <w:qFormat/>
    <w:locked/>
    <w:rsid w:val="008A0C1C"/>
    <w:rPr>
      <w:rFonts w:cs="Times New Roman"/>
      <w:i/>
      <w:iCs/>
    </w:rPr>
  </w:style>
  <w:style w:type="table" w:styleId="a8">
    <w:name w:val="Table Grid"/>
    <w:basedOn w:val="a1"/>
    <w:uiPriority w:val="99"/>
    <w:rsid w:val="008A0C1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locked/>
    <w:rsid w:val="008A0C1C"/>
    <w:rPr>
      <w:rFonts w:ascii="宋体" w:hAnsi="Calibri" w:cs="Times New Roman"/>
      <w:kern w:val="2"/>
      <w:sz w:val="18"/>
    </w:rPr>
  </w:style>
  <w:style w:type="character" w:customStyle="1" w:styleId="Char0">
    <w:name w:val="页脚 Char"/>
    <w:basedOn w:val="a0"/>
    <w:link w:val="a4"/>
    <w:uiPriority w:val="99"/>
    <w:semiHidden/>
    <w:locked/>
    <w:rsid w:val="008A0C1C"/>
    <w:rPr>
      <w:rFonts w:ascii="Calibri" w:hAnsi="Calibri" w:cs="Times New Roman"/>
      <w:sz w:val="18"/>
    </w:rPr>
  </w:style>
  <w:style w:type="character" w:customStyle="1" w:styleId="Char1">
    <w:name w:val="页眉 Char"/>
    <w:basedOn w:val="a0"/>
    <w:link w:val="a5"/>
    <w:uiPriority w:val="99"/>
    <w:semiHidden/>
    <w:locked/>
    <w:rsid w:val="008A0C1C"/>
    <w:rPr>
      <w:rFonts w:ascii="Calibri" w:hAnsi="Calibri" w:cs="Times New Roman"/>
      <w:sz w:val="18"/>
    </w:rPr>
  </w:style>
  <w:style w:type="paragraph" w:customStyle="1" w:styleId="0">
    <w:name w:val="0"/>
    <w:basedOn w:val="a"/>
    <w:uiPriority w:val="99"/>
    <w:qFormat/>
    <w:rsid w:val="008A0C1C"/>
    <w:pPr>
      <w:widowControl/>
      <w:snapToGrid w:val="0"/>
    </w:pPr>
    <w:rPr>
      <w:rFonts w:eastAsia="微软雅黑"/>
      <w:kern w:val="0"/>
      <w:sz w:val="32"/>
      <w:szCs w:val="21"/>
    </w:rPr>
  </w:style>
  <w:style w:type="character" w:customStyle="1" w:styleId="FooterChar1">
    <w:name w:val="Footer Char1"/>
    <w:uiPriority w:val="99"/>
    <w:qFormat/>
    <w:locked/>
    <w:rsid w:val="008A0C1C"/>
    <w:rPr>
      <w:rFonts w:ascii="Calibri" w:eastAsia="宋体" w:hAnsi="Calibri"/>
      <w:kern w:val="2"/>
      <w:sz w:val="18"/>
      <w:lang w:val="en-US"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1418</Words>
  <Characters>8083</Characters>
  <Application>Microsoft Office Word</Application>
  <DocSecurity>0</DocSecurity>
  <Lines>67</Lines>
  <Paragraphs>18</Paragraphs>
  <ScaleCrop>false</ScaleCrop>
  <Company>china</Company>
  <LinksUpToDate>false</LinksUpToDate>
  <CharactersWithSpaces>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中共绍兴市委人才工作领导小组办公室</dc:title>
  <dc:creator>lenovo</dc:creator>
  <cp:lastModifiedBy>公文收发</cp:lastModifiedBy>
  <cp:revision>14</cp:revision>
  <cp:lastPrinted>2018-05-29T09:45:00Z</cp:lastPrinted>
  <dcterms:created xsi:type="dcterms:W3CDTF">2018-06-22T07:36:00Z</dcterms:created>
  <dcterms:modified xsi:type="dcterms:W3CDTF">2018-08-13T01:16:00Z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